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3CCFB" w14:textId="5E150B5F" w:rsidR="009A0AD5" w:rsidRDefault="001C3E77" w:rsidP="009A0AD5">
      <w:pPr>
        <w:pStyle w:val="a1"/>
        <w:jc w:val="center"/>
        <w:rPr>
          <w:rFonts w:asciiTheme="majorBidi" w:hAnsiTheme="majorBidi" w:cstheme="majorBidi"/>
          <w:b/>
          <w:sz w:val="22"/>
          <w:lang w:val="ru-RU"/>
        </w:rPr>
      </w:pPr>
      <w:r w:rsidRPr="00D84310">
        <w:rPr>
          <w:rFonts w:asciiTheme="majorBidi" w:hAnsiTheme="majorBidi" w:cstheme="majorBidi"/>
          <w:b/>
          <w:sz w:val="22"/>
          <w:lang w:val="ru-RU"/>
        </w:rPr>
        <w:t>УЧЕНИЧЕСКИЙ ДОГОВОР</w:t>
      </w:r>
    </w:p>
    <w:tbl>
      <w:tblPr>
        <w:tblStyle w:val="af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273"/>
        <w:gridCol w:w="4602"/>
      </w:tblGrid>
      <w:tr w:rsidR="008D4AF5" w:rsidRPr="00F16861" w14:paraId="4B39DE7B" w14:textId="77777777" w:rsidTr="00D85989">
        <w:tc>
          <w:tcPr>
            <w:tcW w:w="8875" w:type="dxa"/>
            <w:gridSpan w:val="2"/>
            <w:tcBorders>
              <w:top w:val="single" w:sz="18" w:space="0" w:color="3126C9"/>
              <w:left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080BE416" w14:textId="77777777" w:rsidR="008D4AF5" w:rsidRPr="000C6640" w:rsidRDefault="008D4AF5" w:rsidP="00375FE0">
            <w:pPr>
              <w:pStyle w:val="a1"/>
              <w:jc w:val="left"/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</w:pPr>
            <w:r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  <w:t>Про этот документ</w:t>
            </w:r>
            <w:r w:rsidRPr="000C6640"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  <w:t xml:space="preserve"> </w:t>
            </w:r>
            <w:r w:rsidRPr="000C6640">
              <w:rPr>
                <w:rFonts w:ascii="Arial" w:hAnsi="Arial" w:cs="Arial"/>
                <w:b/>
                <w:bCs/>
                <w:color w:val="3126C9"/>
                <w:sz w:val="20"/>
                <w:lang w:val="ru-RU"/>
              </w:rPr>
              <w:br/>
            </w:r>
            <w:r w:rsidRPr="000C6640">
              <w:rPr>
                <w:rFonts w:ascii="Arial" w:hAnsi="Arial" w:cs="Arial"/>
                <w:color w:val="3126C9"/>
                <w:sz w:val="20"/>
                <w:lang w:val="ru-RU"/>
              </w:rPr>
              <w:t>Для целей иллюстрации – можно удалить перед подписанием</w:t>
            </w:r>
          </w:p>
        </w:tc>
      </w:tr>
      <w:tr w:rsidR="00A534CA" w:rsidRPr="00F16861" w14:paraId="4C3E2AC0" w14:textId="77777777" w:rsidTr="00D85989">
        <w:tc>
          <w:tcPr>
            <w:tcW w:w="4273" w:type="dxa"/>
            <w:tcBorders>
              <w:left w:val="single" w:sz="18" w:space="0" w:color="3126C9"/>
            </w:tcBorders>
            <w:shd w:val="clear" w:color="auto" w:fill="F2F2F2" w:themeFill="background1" w:themeFillShade="F2"/>
          </w:tcPr>
          <w:p w14:paraId="06190142" w14:textId="1D8E79A4" w:rsidR="008D4AF5" w:rsidRDefault="00A534CA" w:rsidP="008D4AF5">
            <w:pPr>
              <w:pStyle w:val="a1"/>
              <w:numPr>
                <w:ilvl w:val="0"/>
                <w:numId w:val="22"/>
              </w:numPr>
              <w:ind w:left="337" w:hanging="337"/>
              <w:jc w:val="left"/>
              <w:rPr>
                <w:rFonts w:ascii="Arial" w:hAnsi="Arial" w:cs="Arial"/>
                <w:sz w:val="20"/>
                <w:lang w:val="ru-RU"/>
              </w:rPr>
            </w:pPr>
            <w:r w:rsidRPr="00A534CA">
              <w:rPr>
                <w:rFonts w:ascii="Arial" w:hAnsi="Arial" w:cs="Arial"/>
                <w:sz w:val="20"/>
                <w:lang w:val="ru-RU"/>
              </w:rPr>
              <w:t xml:space="preserve">Договор используется </w:t>
            </w:r>
            <w:r>
              <w:rPr>
                <w:rFonts w:ascii="Arial" w:hAnsi="Arial" w:cs="Arial"/>
                <w:sz w:val="20"/>
                <w:lang w:val="ru-RU"/>
              </w:rPr>
              <w:t xml:space="preserve">в качестве альтернативы испытательному сроку для </w:t>
            </w:r>
            <w:r w:rsidR="004E239D">
              <w:rPr>
                <w:rFonts w:ascii="Arial" w:hAnsi="Arial" w:cs="Arial"/>
                <w:sz w:val="20"/>
                <w:lang w:val="ru-RU"/>
              </w:rPr>
              <w:t>соискателей</w:t>
            </w:r>
            <w:r w:rsidRPr="00A534CA">
              <w:rPr>
                <w:rFonts w:ascii="Arial" w:hAnsi="Arial" w:cs="Arial"/>
                <w:sz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lang w:val="ru-RU"/>
              </w:rPr>
              <w:t xml:space="preserve">которых </w:t>
            </w:r>
            <w:r w:rsidRPr="00A534CA">
              <w:rPr>
                <w:rFonts w:ascii="Arial" w:hAnsi="Arial" w:cs="Arial"/>
                <w:sz w:val="20"/>
                <w:lang w:val="ru-RU"/>
              </w:rPr>
              <w:t>необходимо обучить</w:t>
            </w:r>
            <w:r w:rsidR="004E239D"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="004E239D" w:rsidRPr="004E239D">
              <w:rPr>
                <w:rFonts w:ascii="Arial" w:hAnsi="Arial" w:cs="Arial"/>
                <w:sz w:val="20"/>
                <w:lang w:val="ru-RU"/>
              </w:rPr>
              <w:t>в случа</w:t>
            </w:r>
            <w:r w:rsidR="00BA5D0D">
              <w:rPr>
                <w:rFonts w:ascii="Arial" w:hAnsi="Arial" w:cs="Arial"/>
                <w:sz w:val="20"/>
                <w:lang w:val="ru-RU"/>
              </w:rPr>
              <w:t>е</w:t>
            </w:r>
            <w:r w:rsidR="004E239D" w:rsidRPr="004E239D">
              <w:rPr>
                <w:rFonts w:ascii="Arial" w:hAnsi="Arial" w:cs="Arial"/>
                <w:sz w:val="20"/>
                <w:lang w:val="ru-RU"/>
              </w:rPr>
              <w:t xml:space="preserve">, </w:t>
            </w:r>
            <w:r w:rsidR="00BA5D0D">
              <w:rPr>
                <w:rFonts w:ascii="Arial" w:hAnsi="Arial" w:cs="Arial"/>
                <w:sz w:val="20"/>
                <w:lang w:val="ru-RU"/>
              </w:rPr>
              <w:t>если</w:t>
            </w:r>
            <w:r w:rsidR="004E239D" w:rsidRPr="004E239D">
              <w:rPr>
                <w:rFonts w:ascii="Arial" w:hAnsi="Arial" w:cs="Arial"/>
                <w:sz w:val="20"/>
                <w:lang w:val="ru-RU"/>
              </w:rPr>
              <w:t xml:space="preserve"> их работа требует </w:t>
            </w:r>
            <w:r w:rsidR="00BA5D0D">
              <w:rPr>
                <w:rFonts w:ascii="Arial" w:hAnsi="Arial" w:cs="Arial"/>
                <w:sz w:val="20"/>
                <w:lang w:val="ru-RU"/>
              </w:rPr>
              <w:t xml:space="preserve">наличия </w:t>
            </w:r>
            <w:r w:rsidR="004E239D" w:rsidRPr="004E239D">
              <w:rPr>
                <w:rFonts w:ascii="Arial" w:hAnsi="Arial" w:cs="Arial"/>
                <w:sz w:val="20"/>
                <w:lang w:val="ru-RU"/>
              </w:rPr>
              <w:t>специфических знаний</w:t>
            </w:r>
            <w:r w:rsidR="008D4AF5">
              <w:rPr>
                <w:rFonts w:ascii="Arial" w:hAnsi="Arial" w:cs="Arial"/>
                <w:sz w:val="20"/>
                <w:lang w:val="ru-RU"/>
              </w:rPr>
              <w:t>.</w:t>
            </w:r>
          </w:p>
        </w:tc>
        <w:tc>
          <w:tcPr>
            <w:tcW w:w="4602" w:type="dxa"/>
            <w:tcBorders>
              <w:right w:val="single" w:sz="18" w:space="0" w:color="3126C9"/>
            </w:tcBorders>
            <w:shd w:val="clear" w:color="auto" w:fill="F2F2F2" w:themeFill="background1" w:themeFillShade="F2"/>
          </w:tcPr>
          <w:p w14:paraId="0851FC06" w14:textId="1630E905" w:rsidR="008D4AF5" w:rsidRPr="000C6640" w:rsidDel="0011086D" w:rsidRDefault="004E239D" w:rsidP="008D4AF5">
            <w:pPr>
              <w:pStyle w:val="a1"/>
              <w:numPr>
                <w:ilvl w:val="0"/>
                <w:numId w:val="22"/>
              </w:numPr>
              <w:ind w:left="337" w:hanging="337"/>
              <w:jc w:val="left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 xml:space="preserve">Договор закрепляет за работодателем все права на интеллектуальную собственность, созданную </w:t>
            </w:r>
            <w:r w:rsidR="00BA5D0D">
              <w:rPr>
                <w:rFonts w:ascii="Arial" w:hAnsi="Arial" w:cs="Arial"/>
                <w:sz w:val="20"/>
                <w:lang w:val="ru-RU"/>
              </w:rPr>
              <w:t>учеником</w:t>
            </w:r>
            <w:r>
              <w:rPr>
                <w:rFonts w:ascii="Arial" w:hAnsi="Arial" w:cs="Arial"/>
                <w:sz w:val="20"/>
                <w:lang w:val="ru-RU"/>
              </w:rPr>
              <w:t xml:space="preserve"> в рамках исполнения Договора </w:t>
            </w:r>
            <w:r w:rsidR="008D4AF5">
              <w:rPr>
                <w:rFonts w:ascii="Arial" w:hAnsi="Arial" w:cs="Arial"/>
                <w:sz w:val="20"/>
                <w:lang w:val="ru-RU"/>
              </w:rPr>
              <w:t>(пункт</w:t>
            </w:r>
            <w:r>
              <w:rPr>
                <w:rFonts w:ascii="Arial" w:hAnsi="Arial" w:cs="Arial"/>
                <w:sz w:val="20"/>
                <w:lang w:val="ru-RU"/>
              </w:rPr>
              <w:t xml:space="preserve"> </w:t>
            </w:r>
            <w:r w:rsidR="000D5EB7">
              <w:rPr>
                <w:rFonts w:ascii="Arial" w:hAnsi="Arial" w:cs="Arial"/>
                <w:sz w:val="20"/>
                <w:lang w:val="ru-RU"/>
              </w:rPr>
              <w:fldChar w:fldCharType="begin"/>
            </w:r>
            <w:r w:rsidR="000D5EB7">
              <w:rPr>
                <w:rFonts w:ascii="Arial" w:hAnsi="Arial" w:cs="Arial"/>
                <w:sz w:val="20"/>
                <w:lang w:val="ru-RU"/>
              </w:rPr>
              <w:instrText xml:space="preserve"> REF _Ref7522410 \n \h </w:instrText>
            </w:r>
            <w:r w:rsidR="000D5EB7">
              <w:rPr>
                <w:rFonts w:ascii="Arial" w:hAnsi="Arial" w:cs="Arial"/>
                <w:sz w:val="20"/>
                <w:lang w:val="ru-RU"/>
              </w:rPr>
            </w:r>
            <w:r w:rsidR="000D5EB7">
              <w:rPr>
                <w:rFonts w:ascii="Arial" w:hAnsi="Arial" w:cs="Arial"/>
                <w:sz w:val="20"/>
                <w:lang w:val="ru-RU"/>
              </w:rPr>
              <w:fldChar w:fldCharType="separate"/>
            </w:r>
            <w:r w:rsidR="000D5EB7">
              <w:rPr>
                <w:rFonts w:ascii="Arial" w:hAnsi="Arial" w:cs="Arial"/>
                <w:sz w:val="20"/>
                <w:lang w:val="ru-RU"/>
              </w:rPr>
              <w:t>5.1</w:t>
            </w:r>
            <w:r w:rsidR="000D5EB7">
              <w:rPr>
                <w:rFonts w:ascii="Arial" w:hAnsi="Arial" w:cs="Arial"/>
                <w:sz w:val="20"/>
                <w:lang w:val="ru-RU"/>
              </w:rPr>
              <w:fldChar w:fldCharType="end"/>
            </w:r>
            <w:r w:rsidR="008D4AF5">
              <w:rPr>
                <w:rFonts w:ascii="Arial" w:hAnsi="Arial" w:cs="Arial"/>
                <w:sz w:val="20"/>
                <w:lang w:val="ru-RU"/>
              </w:rPr>
              <w:t>).</w:t>
            </w:r>
          </w:p>
        </w:tc>
      </w:tr>
      <w:tr w:rsidR="00A534CA" w:rsidRPr="00F16861" w14:paraId="2A8C85AC" w14:textId="77777777" w:rsidTr="00D85989">
        <w:tc>
          <w:tcPr>
            <w:tcW w:w="4273" w:type="dxa"/>
            <w:tcBorders>
              <w:left w:val="single" w:sz="18" w:space="0" w:color="3126C9"/>
            </w:tcBorders>
            <w:shd w:val="clear" w:color="auto" w:fill="F2F2F2" w:themeFill="background1" w:themeFillShade="F2"/>
          </w:tcPr>
          <w:p w14:paraId="07FAE6EA" w14:textId="6D681F7C" w:rsidR="008D4AF5" w:rsidRPr="00873021" w:rsidRDefault="00B924CA" w:rsidP="008D4AF5">
            <w:pPr>
              <w:pStyle w:val="a1"/>
              <w:numPr>
                <w:ilvl w:val="0"/>
                <w:numId w:val="22"/>
              </w:numPr>
              <w:ind w:left="337" w:hanging="337"/>
              <w:jc w:val="left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>Договор позволяет платить ученику</w:t>
            </w:r>
            <w:r w:rsidR="00A534CA"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 стипендию, а</w:t>
            </w: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 не заработную плату </w:t>
            </w:r>
            <w:r w:rsidR="008D4AF5"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>(пункт</w:t>
            </w: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 </w:t>
            </w:r>
            <w:r w:rsidR="000D5EB7" w:rsidRPr="0044261B">
              <w:rPr>
                <w:rFonts w:ascii="Arial" w:hAnsi="Arial" w:cs="Arial"/>
                <w:color w:val="000000" w:themeColor="text1"/>
                <w:sz w:val="20"/>
                <w:lang w:val="ru-RU"/>
              </w:rPr>
              <w:fldChar w:fldCharType="begin"/>
            </w:r>
            <w:r w:rsidR="000D5EB7" w:rsidRPr="0070279B">
              <w:rPr>
                <w:rFonts w:ascii="Arial" w:hAnsi="Arial" w:cs="Arial"/>
                <w:color w:val="000000" w:themeColor="text1"/>
                <w:sz w:val="20"/>
                <w:lang w:val="ru-RU"/>
              </w:rPr>
              <w:instrText xml:space="preserve"> REF _Ref48151484 \n \h </w:instrText>
            </w:r>
            <w:r w:rsidR="000D5EB7" w:rsidRPr="0044261B">
              <w:rPr>
                <w:rFonts w:ascii="Arial" w:hAnsi="Arial" w:cs="Arial"/>
                <w:color w:val="000000" w:themeColor="text1"/>
                <w:sz w:val="20"/>
                <w:lang w:val="ru-RU"/>
              </w:rPr>
            </w:r>
            <w:r w:rsidR="000D5EB7" w:rsidRPr="0044261B">
              <w:rPr>
                <w:rFonts w:ascii="Arial" w:hAnsi="Arial" w:cs="Arial"/>
                <w:color w:val="000000" w:themeColor="text1"/>
                <w:sz w:val="20"/>
                <w:lang w:val="ru-RU"/>
              </w:rPr>
              <w:fldChar w:fldCharType="separate"/>
            </w:r>
            <w:r w:rsidR="000D5EB7" w:rsidRPr="0044261B">
              <w:rPr>
                <w:rFonts w:ascii="Arial" w:hAnsi="Arial" w:cs="Arial"/>
                <w:color w:val="000000" w:themeColor="text1"/>
                <w:sz w:val="20"/>
                <w:lang w:val="ru-RU"/>
              </w:rPr>
              <w:t>1.5</w:t>
            </w:r>
            <w:r w:rsidR="000D5EB7" w:rsidRPr="0044261B">
              <w:rPr>
                <w:rFonts w:ascii="Arial" w:hAnsi="Arial" w:cs="Arial"/>
                <w:color w:val="000000" w:themeColor="text1"/>
                <w:sz w:val="20"/>
                <w:lang w:val="ru-RU"/>
              </w:rPr>
              <w:fldChar w:fldCharType="end"/>
            </w:r>
            <w:r w:rsidRPr="006B0823">
              <w:rPr>
                <w:rFonts w:ascii="Arial" w:hAnsi="Arial" w:cs="Arial"/>
                <w:color w:val="000000" w:themeColor="text1"/>
                <w:sz w:val="20"/>
                <w:lang w:val="ru-RU"/>
              </w:rPr>
              <w:t>)</w:t>
            </w:r>
            <w:r w:rsidR="008D4AF5" w:rsidRPr="0044261B">
              <w:rPr>
                <w:rFonts w:ascii="Arial" w:hAnsi="Arial" w:cs="Arial"/>
                <w:color w:val="000000" w:themeColor="text1"/>
                <w:sz w:val="20"/>
                <w:lang w:val="ru-RU"/>
              </w:rPr>
              <w:t>.</w:t>
            </w:r>
          </w:p>
        </w:tc>
        <w:tc>
          <w:tcPr>
            <w:tcW w:w="4602" w:type="dxa"/>
            <w:tcBorders>
              <w:right w:val="single" w:sz="18" w:space="0" w:color="3126C9"/>
            </w:tcBorders>
            <w:shd w:val="clear" w:color="auto" w:fill="F2F2F2" w:themeFill="background1" w:themeFillShade="F2"/>
          </w:tcPr>
          <w:p w14:paraId="3F794658" w14:textId="07DBB46B" w:rsidR="008D4AF5" w:rsidRPr="00873021" w:rsidRDefault="008D4AF5" w:rsidP="008D4AF5">
            <w:pPr>
              <w:pStyle w:val="a1"/>
              <w:numPr>
                <w:ilvl w:val="0"/>
                <w:numId w:val="22"/>
              </w:numPr>
              <w:ind w:left="337" w:hanging="337"/>
              <w:jc w:val="left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Договор </w:t>
            </w:r>
            <w:r w:rsidR="00873021"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предусматривает возможность взыскать с </w:t>
            </w:r>
            <w:r w:rsidR="00BA5D0D">
              <w:rPr>
                <w:rFonts w:ascii="Arial" w:hAnsi="Arial" w:cs="Arial"/>
                <w:color w:val="000000" w:themeColor="text1"/>
                <w:sz w:val="20"/>
                <w:lang w:val="ru-RU"/>
              </w:rPr>
              <w:t>ученика</w:t>
            </w:r>
            <w:r w:rsidR="00873021"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 всю сумму выплаченной стипендии в случае отказа ученика от продолжения работы в организации после истечения срока ученического договора</w:t>
            </w: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 (пункт</w: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t xml:space="preserve"> </w: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fldChar w:fldCharType="begin"/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instrText xml:space="preserve"> REF _Ref48151729 \n \h </w:instrTex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fldChar w:fldCharType="separate"/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t>2.1</w: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fldChar w:fldCharType="end"/>
            </w: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>).</w:t>
            </w:r>
          </w:p>
        </w:tc>
      </w:tr>
      <w:tr w:rsidR="00A534CA" w:rsidRPr="00F16861" w14:paraId="3E48404E" w14:textId="77777777" w:rsidTr="00D85989">
        <w:tc>
          <w:tcPr>
            <w:tcW w:w="4273" w:type="dxa"/>
            <w:tcBorders>
              <w:left w:val="single" w:sz="18" w:space="0" w:color="3126C9"/>
              <w:bottom w:val="single" w:sz="18" w:space="0" w:color="3126C9"/>
            </w:tcBorders>
            <w:shd w:val="clear" w:color="auto" w:fill="F2F2F2" w:themeFill="background1" w:themeFillShade="F2"/>
          </w:tcPr>
          <w:p w14:paraId="6BF0D9F2" w14:textId="537D3DDC" w:rsidR="008D4AF5" w:rsidRPr="00873021" w:rsidRDefault="00907A81" w:rsidP="008D4AF5">
            <w:pPr>
              <w:pStyle w:val="a1"/>
              <w:numPr>
                <w:ilvl w:val="0"/>
                <w:numId w:val="22"/>
              </w:numPr>
              <w:ind w:left="337" w:hanging="337"/>
              <w:jc w:val="left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Договор может быть использован в том числе юристами и юридическими фирмами </w:t>
            </w:r>
            <w:r w:rsidR="008D4AF5"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>(пункт</w:t>
            </w: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 xml:space="preserve">ы </w:t>
            </w:r>
            <w:r w:rsidR="000D5EB7">
              <w:rPr>
                <w:rFonts w:ascii="Arial" w:hAnsi="Arial" w:cs="Arial"/>
                <w:color w:val="000000" w:themeColor="text1"/>
                <w:sz w:val="20"/>
                <w:lang w:val="ru-RU"/>
              </w:rPr>
              <w:fldChar w:fldCharType="begin"/>
            </w:r>
            <w:r w:rsidR="000D5EB7">
              <w:rPr>
                <w:rFonts w:ascii="Arial" w:hAnsi="Arial" w:cs="Arial"/>
                <w:color w:val="000000" w:themeColor="text1"/>
                <w:sz w:val="20"/>
                <w:lang w:val="ru-RU"/>
              </w:rPr>
              <w:instrText xml:space="preserve"> REF _Ref48151729 \n \h </w:instrText>
            </w:r>
            <w:r w:rsidR="000D5EB7">
              <w:rPr>
                <w:rFonts w:ascii="Arial" w:hAnsi="Arial" w:cs="Arial"/>
                <w:color w:val="000000" w:themeColor="text1"/>
                <w:sz w:val="20"/>
                <w:lang w:val="ru-RU"/>
              </w:rPr>
            </w:r>
            <w:r w:rsidR="000D5EB7">
              <w:rPr>
                <w:rFonts w:ascii="Arial" w:hAnsi="Arial" w:cs="Arial"/>
                <w:color w:val="000000" w:themeColor="text1"/>
                <w:sz w:val="20"/>
                <w:lang w:val="ru-RU"/>
              </w:rPr>
              <w:fldChar w:fldCharType="separate"/>
            </w:r>
            <w:r w:rsidR="000D5EB7">
              <w:rPr>
                <w:rFonts w:ascii="Arial" w:hAnsi="Arial" w:cs="Arial"/>
                <w:color w:val="000000" w:themeColor="text1"/>
                <w:sz w:val="20"/>
                <w:lang w:val="ru-RU"/>
              </w:rPr>
              <w:t>2.1</w:t>
            </w:r>
            <w:r w:rsidR="000D5EB7">
              <w:rPr>
                <w:rFonts w:ascii="Arial" w:hAnsi="Arial" w:cs="Arial"/>
                <w:color w:val="000000" w:themeColor="text1"/>
                <w:sz w:val="20"/>
                <w:lang w:val="ru-RU"/>
              </w:rPr>
              <w:fldChar w:fldCharType="end"/>
            </w:r>
            <w:r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>,</w: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t xml:space="preserve"> </w: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fldChar w:fldCharType="begin"/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instrText xml:space="preserve"> REF _Ref48151745 \n \h </w:instrTex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fldChar w:fldCharType="separate"/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t>4.6</w:t>
            </w:r>
            <w:r w:rsidR="000D5EB7">
              <w:rPr>
                <w:rStyle w:val="af2"/>
                <w:rFonts w:ascii="Arial" w:hAnsi="Arial" w:cs="Arial"/>
                <w:color w:val="000000" w:themeColor="text1"/>
                <w:sz w:val="20"/>
                <w:u w:val="none"/>
                <w:lang w:val="ru-RU"/>
              </w:rPr>
              <w:fldChar w:fldCharType="end"/>
            </w:r>
            <w:r w:rsidR="008D4AF5" w:rsidRPr="00873021">
              <w:rPr>
                <w:rFonts w:ascii="Arial" w:hAnsi="Arial" w:cs="Arial"/>
                <w:color w:val="000000" w:themeColor="text1"/>
                <w:sz w:val="20"/>
                <w:lang w:val="ru-RU"/>
              </w:rPr>
              <w:t>).</w:t>
            </w:r>
          </w:p>
        </w:tc>
        <w:tc>
          <w:tcPr>
            <w:tcW w:w="4602" w:type="dxa"/>
            <w:tcBorders>
              <w:bottom w:val="single" w:sz="18" w:space="0" w:color="3126C9"/>
              <w:right w:val="single" w:sz="18" w:space="0" w:color="3126C9"/>
            </w:tcBorders>
            <w:shd w:val="clear" w:color="auto" w:fill="F2F2F2" w:themeFill="background1" w:themeFillShade="F2"/>
          </w:tcPr>
          <w:p w14:paraId="11E5F72D" w14:textId="77777777" w:rsidR="008D4AF5" w:rsidRPr="00873021" w:rsidRDefault="008D4AF5" w:rsidP="00375FE0">
            <w:pPr>
              <w:pStyle w:val="a1"/>
              <w:ind w:left="337"/>
              <w:jc w:val="left"/>
              <w:rPr>
                <w:rFonts w:ascii="Arial" w:hAnsi="Arial" w:cs="Arial"/>
                <w:color w:val="000000" w:themeColor="text1"/>
                <w:sz w:val="20"/>
                <w:lang w:val="ru-RU"/>
              </w:rPr>
            </w:pPr>
          </w:p>
        </w:tc>
      </w:tr>
    </w:tbl>
    <w:p w14:paraId="405B4251" w14:textId="77777777" w:rsidR="008D4AF5" w:rsidRPr="00300226" w:rsidRDefault="008D4AF5" w:rsidP="009A0AD5">
      <w:pPr>
        <w:pStyle w:val="a1"/>
        <w:jc w:val="center"/>
        <w:rPr>
          <w:rFonts w:asciiTheme="majorBidi" w:hAnsiTheme="majorBidi" w:cstheme="majorBidi"/>
          <w:b/>
          <w:sz w:val="22"/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4"/>
        <w:gridCol w:w="2966"/>
        <w:gridCol w:w="3019"/>
      </w:tblGrid>
      <w:tr w:rsidR="001F7896" w:rsidRPr="00051F27" w14:paraId="23441908" w14:textId="77777777" w:rsidTr="007E65CD">
        <w:tc>
          <w:tcPr>
            <w:tcW w:w="3114" w:type="dxa"/>
          </w:tcPr>
          <w:p w14:paraId="241CFCC7" w14:textId="579EEF30" w:rsidR="00044C68" w:rsidRPr="00D84310" w:rsidRDefault="00907A81" w:rsidP="007E65CD">
            <w:pPr>
              <w:spacing w:after="240"/>
              <w:ind w:right="-1"/>
              <w:rPr>
                <w:sz w:val="22"/>
              </w:rPr>
            </w:pPr>
            <w:r>
              <w:rPr>
                <w:sz w:val="22"/>
                <w:lang w:val="ru-RU"/>
              </w:rPr>
              <w:t>[</w:t>
            </w:r>
            <w:r w:rsidRPr="00907A81">
              <w:rPr>
                <w:sz w:val="22"/>
                <w:highlight w:val="yellow"/>
                <w:lang w:val="ru-RU"/>
              </w:rPr>
              <w:t>Город местонахождения организации</w:t>
            </w:r>
            <w:r>
              <w:rPr>
                <w:sz w:val="22"/>
                <w:lang w:val="ru-RU"/>
              </w:rPr>
              <w:t>]</w:t>
            </w:r>
            <w:r w:rsidR="00044C68" w:rsidRPr="00D84310">
              <w:rPr>
                <w:sz w:val="22"/>
              </w:rPr>
              <w:t>, Россия</w:t>
            </w:r>
          </w:p>
        </w:tc>
        <w:tc>
          <w:tcPr>
            <w:tcW w:w="3115" w:type="dxa"/>
          </w:tcPr>
          <w:p w14:paraId="071A2ACC" w14:textId="77777777" w:rsidR="00044C68" w:rsidRPr="00D84310" w:rsidRDefault="00044C68" w:rsidP="007E65CD">
            <w:pPr>
              <w:spacing w:after="240"/>
              <w:ind w:right="-1"/>
              <w:jc w:val="center"/>
              <w:rPr>
                <w:sz w:val="22"/>
              </w:rPr>
            </w:pPr>
          </w:p>
        </w:tc>
        <w:tc>
          <w:tcPr>
            <w:tcW w:w="3115" w:type="dxa"/>
          </w:tcPr>
          <w:p w14:paraId="11E8990C" w14:textId="418F20DB" w:rsidR="00044C68" w:rsidRPr="00D84310" w:rsidRDefault="00044C68" w:rsidP="007E65CD">
            <w:pPr>
              <w:spacing w:after="240"/>
              <w:ind w:right="-1"/>
              <w:jc w:val="right"/>
              <w:rPr>
                <w:sz w:val="22"/>
              </w:rPr>
            </w:pPr>
            <w:r w:rsidRPr="00D84310">
              <w:rPr>
                <w:rFonts w:asciiTheme="majorBidi" w:hAnsiTheme="majorBidi" w:cstheme="majorBidi"/>
                <w:sz w:val="22"/>
                <w:lang w:val="ru-RU"/>
              </w:rPr>
              <w:t>[</w:t>
            </w:r>
            <w:r w:rsidR="001F7896" w:rsidRPr="001F7896">
              <w:rPr>
                <w:rFonts w:asciiTheme="majorBidi" w:hAnsiTheme="majorBidi" w:cstheme="majorBidi"/>
                <w:sz w:val="22"/>
                <w:highlight w:val="yellow"/>
                <w:lang w:val="ru-RU"/>
              </w:rPr>
              <w:t>Д</w:t>
            </w:r>
            <w:r w:rsidRPr="001F7896">
              <w:rPr>
                <w:rFonts w:asciiTheme="majorBidi" w:hAnsiTheme="majorBidi" w:cstheme="majorBidi"/>
                <w:sz w:val="22"/>
                <w:highlight w:val="yellow"/>
                <w:lang w:val="ru-RU"/>
              </w:rPr>
              <w:t>ата</w:t>
            </w:r>
            <w:r w:rsidR="001F7896" w:rsidRPr="001F7896">
              <w:rPr>
                <w:rFonts w:asciiTheme="majorBidi" w:hAnsiTheme="majorBidi" w:cstheme="majorBidi"/>
                <w:sz w:val="22"/>
                <w:highlight w:val="yellow"/>
                <w:lang w:val="ru-RU"/>
              </w:rPr>
              <w:t xml:space="preserve"> заключения договора</w:t>
            </w:r>
            <w:r w:rsidRPr="00D84310">
              <w:rPr>
                <w:rFonts w:asciiTheme="majorBidi" w:hAnsiTheme="majorBidi" w:cstheme="majorBidi"/>
                <w:sz w:val="22"/>
                <w:lang w:val="ru-RU"/>
              </w:rPr>
              <w:t>]</w:t>
            </w:r>
          </w:p>
        </w:tc>
      </w:tr>
    </w:tbl>
    <w:p w14:paraId="7B2BC68C" w14:textId="77777777" w:rsidR="007A193D" w:rsidRDefault="007A193D" w:rsidP="00CB79AA">
      <w:pPr>
        <w:pStyle w:val="a1"/>
        <w:rPr>
          <w:b/>
          <w:sz w:val="22"/>
          <w:lang w:val="ru-RU"/>
        </w:rPr>
      </w:pPr>
    </w:p>
    <w:p w14:paraId="5FCD5331" w14:textId="65154D9C" w:rsidR="00C85ADB" w:rsidRPr="00D84310" w:rsidRDefault="00013B1B" w:rsidP="00CB79AA">
      <w:pPr>
        <w:pStyle w:val="a1"/>
        <w:rPr>
          <w:rFonts w:asciiTheme="majorBidi" w:hAnsiTheme="majorBidi" w:cstheme="majorBidi"/>
          <w:b/>
          <w:bCs/>
          <w:i/>
          <w:iCs/>
          <w:sz w:val="22"/>
          <w:lang w:val="ru-RU"/>
        </w:rPr>
      </w:pPr>
      <w:r>
        <w:rPr>
          <w:b/>
          <w:sz w:val="22"/>
          <w:lang w:val="ru-RU"/>
        </w:rPr>
        <w:t>[</w:t>
      </w:r>
      <w:r w:rsidRPr="00586680">
        <w:rPr>
          <w:b/>
          <w:sz w:val="22"/>
          <w:highlight w:val="yellow"/>
          <w:lang w:val="ru-RU"/>
        </w:rPr>
        <w:t>Название</w:t>
      </w:r>
      <w:r w:rsidR="00586680" w:rsidRPr="00586680">
        <w:rPr>
          <w:b/>
          <w:sz w:val="22"/>
          <w:highlight w:val="yellow"/>
          <w:lang w:val="ru-RU"/>
        </w:rPr>
        <w:t xml:space="preserve"> организации</w:t>
      </w:r>
      <w:r>
        <w:rPr>
          <w:b/>
          <w:sz w:val="22"/>
          <w:lang w:val="ru-RU"/>
        </w:rPr>
        <w:t>]</w:t>
      </w:r>
      <w:r w:rsidR="003E02A5" w:rsidRPr="00D84310">
        <w:rPr>
          <w:sz w:val="22"/>
          <w:lang w:val="ru-RU"/>
        </w:rPr>
        <w:t xml:space="preserve">, юридическое лицо, созданное и действующее в соответствии с законодательством Российской Федерации, с местом нахождения по адресу: </w:t>
      </w:r>
      <w:r w:rsidR="00586680">
        <w:rPr>
          <w:sz w:val="22"/>
          <w:lang w:val="ru-RU"/>
        </w:rPr>
        <w:t>[</w:t>
      </w:r>
      <w:r w:rsidR="00586680" w:rsidRPr="00586680">
        <w:rPr>
          <w:sz w:val="22"/>
          <w:highlight w:val="yellow"/>
          <w:lang w:val="ru-RU"/>
        </w:rPr>
        <w:t xml:space="preserve">Место нахождения </w:t>
      </w:r>
      <w:r w:rsidR="00221671" w:rsidRPr="00221671">
        <w:rPr>
          <w:sz w:val="22"/>
          <w:highlight w:val="yellow"/>
          <w:lang w:val="ru-RU"/>
        </w:rPr>
        <w:t>организации</w:t>
      </w:r>
      <w:r w:rsidR="00586680">
        <w:rPr>
          <w:sz w:val="22"/>
          <w:lang w:val="ru-RU"/>
        </w:rPr>
        <w:t>]</w:t>
      </w:r>
      <w:r w:rsidR="003E02A5" w:rsidRPr="00D84310">
        <w:rPr>
          <w:sz w:val="22"/>
          <w:lang w:val="ru-RU"/>
        </w:rPr>
        <w:t xml:space="preserve">, ОГРН </w:t>
      </w:r>
      <w:r w:rsidR="00586680">
        <w:rPr>
          <w:sz w:val="22"/>
          <w:lang w:val="ru-RU"/>
        </w:rPr>
        <w:t>[</w:t>
      </w:r>
      <w:r w:rsidR="00586680">
        <w:rPr>
          <w:sz w:val="22"/>
          <w:highlight w:val="yellow"/>
          <w:lang w:val="ru-RU"/>
        </w:rPr>
        <w:t>Введите</w:t>
      </w:r>
      <w:r w:rsidR="00586680" w:rsidRPr="00586680">
        <w:rPr>
          <w:sz w:val="22"/>
          <w:highlight w:val="yellow"/>
          <w:lang w:val="ru-RU"/>
        </w:rPr>
        <w:t xml:space="preserve"> </w:t>
      </w:r>
      <w:r w:rsidR="00586680" w:rsidRPr="00221671">
        <w:rPr>
          <w:sz w:val="22"/>
          <w:highlight w:val="yellow"/>
          <w:lang w:val="ru-RU"/>
        </w:rPr>
        <w:t>ОГРН</w:t>
      </w:r>
      <w:r w:rsidR="00221671" w:rsidRPr="00221671">
        <w:rPr>
          <w:sz w:val="22"/>
          <w:highlight w:val="yellow"/>
          <w:lang w:val="ru-RU"/>
        </w:rPr>
        <w:t xml:space="preserve"> организации</w:t>
      </w:r>
      <w:r w:rsidR="00586680">
        <w:rPr>
          <w:sz w:val="22"/>
          <w:lang w:val="ru-RU"/>
        </w:rPr>
        <w:t>]</w:t>
      </w:r>
      <w:r w:rsidR="003E02A5" w:rsidRPr="00D84310">
        <w:rPr>
          <w:sz w:val="22"/>
          <w:lang w:val="ru-RU"/>
        </w:rPr>
        <w:t xml:space="preserve">, ИНН </w:t>
      </w:r>
      <w:r w:rsidR="00586680">
        <w:rPr>
          <w:sz w:val="22"/>
          <w:lang w:val="ru-RU"/>
        </w:rPr>
        <w:t>[</w:t>
      </w:r>
      <w:r w:rsidR="00586680" w:rsidRPr="00586680">
        <w:rPr>
          <w:sz w:val="22"/>
          <w:highlight w:val="yellow"/>
          <w:lang w:val="ru-RU"/>
        </w:rPr>
        <w:t xml:space="preserve">Введите </w:t>
      </w:r>
      <w:r w:rsidR="00586680" w:rsidRPr="00221671">
        <w:rPr>
          <w:sz w:val="22"/>
          <w:highlight w:val="yellow"/>
          <w:lang w:val="ru-RU"/>
        </w:rPr>
        <w:t>ИНН</w:t>
      </w:r>
      <w:r w:rsidR="00221671" w:rsidRPr="00221671">
        <w:rPr>
          <w:sz w:val="22"/>
          <w:highlight w:val="yellow"/>
          <w:lang w:val="ru-RU"/>
        </w:rPr>
        <w:t xml:space="preserve"> организации</w:t>
      </w:r>
      <w:r w:rsidR="00586680">
        <w:rPr>
          <w:sz w:val="22"/>
          <w:lang w:val="ru-RU"/>
        </w:rPr>
        <w:t>]</w:t>
      </w:r>
      <w:r w:rsidR="003E02A5" w:rsidRPr="00D84310">
        <w:rPr>
          <w:sz w:val="22"/>
          <w:lang w:val="ru-RU"/>
        </w:rPr>
        <w:t xml:space="preserve">, в лице </w:t>
      </w:r>
      <w:r w:rsidR="00586680">
        <w:rPr>
          <w:sz w:val="22"/>
          <w:lang w:val="ru-RU"/>
        </w:rPr>
        <w:t>руководителя [</w:t>
      </w:r>
      <w:r w:rsidR="00586680" w:rsidRPr="00586680">
        <w:rPr>
          <w:sz w:val="22"/>
          <w:highlight w:val="yellow"/>
          <w:lang w:val="ru-RU"/>
        </w:rPr>
        <w:t>Фамилия, имя, отчество руководителя организации</w:t>
      </w:r>
      <w:r w:rsidR="00586680">
        <w:rPr>
          <w:sz w:val="22"/>
          <w:lang w:val="ru-RU"/>
        </w:rPr>
        <w:t>]</w:t>
      </w:r>
      <w:r w:rsidR="003E02A5" w:rsidRPr="00D84310">
        <w:rPr>
          <w:sz w:val="22"/>
          <w:lang w:val="ru-RU"/>
        </w:rPr>
        <w:t xml:space="preserve">, действующего от имени </w:t>
      </w:r>
      <w:r w:rsidR="00586680">
        <w:rPr>
          <w:sz w:val="22"/>
          <w:lang w:val="ru-RU"/>
        </w:rPr>
        <w:t>организации</w:t>
      </w:r>
      <w:r w:rsidR="003E02A5" w:rsidRPr="00D84310">
        <w:rPr>
          <w:sz w:val="22"/>
          <w:lang w:val="ru-RU"/>
        </w:rPr>
        <w:t xml:space="preserve"> на основании Устава</w:t>
      </w:r>
      <w:r w:rsidR="004847E2" w:rsidRPr="00D84310">
        <w:rPr>
          <w:rFonts w:asciiTheme="majorBidi" w:hAnsiTheme="majorBidi" w:cstheme="majorBidi"/>
          <w:sz w:val="22"/>
          <w:lang w:val="ru-RU"/>
        </w:rPr>
        <w:t xml:space="preserve"> </w:t>
      </w:r>
      <w:r w:rsidR="00937734" w:rsidRPr="00D84310">
        <w:rPr>
          <w:rFonts w:asciiTheme="majorBidi" w:hAnsiTheme="majorBidi" w:cstheme="majorBidi"/>
          <w:sz w:val="22"/>
          <w:lang w:val="ru-RU"/>
        </w:rPr>
        <w:t>(</w:t>
      </w:r>
      <w:r w:rsidR="00803BA8" w:rsidRPr="00D84310">
        <w:rPr>
          <w:rFonts w:asciiTheme="majorBidi" w:hAnsiTheme="majorBidi" w:cstheme="majorBidi"/>
          <w:sz w:val="22"/>
          <w:lang w:val="ru-RU"/>
        </w:rPr>
        <w:t>далее – «</w:t>
      </w:r>
      <w:r w:rsidR="00097F14">
        <w:rPr>
          <w:rFonts w:asciiTheme="majorBidi" w:hAnsiTheme="majorBidi" w:cstheme="majorBidi"/>
          <w:b/>
          <w:sz w:val="22"/>
          <w:lang w:val="ru-RU"/>
        </w:rPr>
        <w:t>Организация</w:t>
      </w:r>
      <w:r w:rsidR="00803BA8" w:rsidRPr="00D84310">
        <w:rPr>
          <w:rFonts w:asciiTheme="majorBidi" w:hAnsiTheme="majorBidi" w:cstheme="majorBidi"/>
          <w:sz w:val="22"/>
          <w:lang w:val="ru-RU"/>
        </w:rPr>
        <w:t>»</w:t>
      </w:r>
      <w:r w:rsidR="00937734" w:rsidRPr="00D84310">
        <w:rPr>
          <w:rFonts w:asciiTheme="majorBidi" w:hAnsiTheme="majorBidi" w:cstheme="majorBidi"/>
          <w:sz w:val="22"/>
          <w:lang w:val="ru-RU"/>
        </w:rPr>
        <w:t>)</w:t>
      </w:r>
      <w:r w:rsidR="00CB79AA" w:rsidRPr="00D84310">
        <w:rPr>
          <w:rFonts w:asciiTheme="majorBidi" w:hAnsiTheme="majorBidi" w:cstheme="majorBidi"/>
          <w:sz w:val="22"/>
          <w:lang w:val="ru-RU"/>
        </w:rPr>
        <w:t xml:space="preserve">, и </w:t>
      </w:r>
    </w:p>
    <w:p w14:paraId="67CAA87C" w14:textId="2C0EE374" w:rsidR="00AB1E40" w:rsidRPr="00097F14" w:rsidRDefault="00097F14" w:rsidP="00CB79AA">
      <w:pPr>
        <w:pStyle w:val="a1"/>
        <w:rPr>
          <w:rFonts w:asciiTheme="majorBidi" w:hAnsiTheme="majorBidi" w:cstheme="majorBidi"/>
          <w:bCs/>
          <w:sz w:val="22"/>
          <w:lang w:val="ru-RU"/>
        </w:rPr>
      </w:pPr>
      <w:r>
        <w:rPr>
          <w:rFonts w:asciiTheme="majorBidi" w:hAnsiTheme="majorBidi" w:cstheme="majorBidi"/>
          <w:bCs/>
          <w:sz w:val="22"/>
          <w:lang w:val="ru-RU"/>
        </w:rPr>
        <w:t>соискатель должности «[</w:t>
      </w:r>
      <w:r w:rsidRPr="00097F14">
        <w:rPr>
          <w:rFonts w:asciiTheme="majorBidi" w:hAnsiTheme="majorBidi" w:cstheme="majorBidi"/>
          <w:bCs/>
          <w:sz w:val="22"/>
          <w:highlight w:val="yellow"/>
          <w:lang w:val="ru-RU"/>
        </w:rPr>
        <w:t>Название должности</w:t>
      </w:r>
      <w:r>
        <w:rPr>
          <w:rFonts w:asciiTheme="majorBidi" w:hAnsiTheme="majorBidi" w:cstheme="majorBidi"/>
          <w:bCs/>
          <w:sz w:val="22"/>
          <w:lang w:val="ru-RU"/>
        </w:rPr>
        <w:t xml:space="preserve">]» </w:t>
      </w:r>
      <w:r w:rsidR="00CB79AA" w:rsidRPr="00D84310">
        <w:rPr>
          <w:rFonts w:asciiTheme="majorBidi" w:hAnsiTheme="majorBidi" w:cstheme="majorBidi"/>
          <w:b/>
          <w:sz w:val="22"/>
          <w:lang w:val="ru-RU"/>
        </w:rPr>
        <w:t>[</w:t>
      </w:r>
      <w:r w:rsidRPr="00097F14">
        <w:rPr>
          <w:rFonts w:asciiTheme="majorBidi" w:hAnsiTheme="majorBidi" w:cstheme="majorBidi"/>
          <w:b/>
          <w:sz w:val="22"/>
          <w:highlight w:val="yellow"/>
          <w:lang w:val="ru-RU"/>
        </w:rPr>
        <w:t>Фамилия, имя, отчество соискателя</w:t>
      </w:r>
      <w:r w:rsidR="00CB79AA" w:rsidRPr="00D84310">
        <w:rPr>
          <w:rFonts w:asciiTheme="majorBidi" w:hAnsiTheme="majorBidi" w:cstheme="majorBidi"/>
          <w:b/>
          <w:sz w:val="22"/>
          <w:lang w:val="ru-RU"/>
        </w:rPr>
        <w:t xml:space="preserve">] </w:t>
      </w:r>
      <w:r w:rsidR="00CB79AA" w:rsidRPr="00D84310">
        <w:rPr>
          <w:rFonts w:asciiTheme="majorBidi" w:hAnsiTheme="majorBidi" w:cstheme="majorBidi"/>
          <w:sz w:val="22"/>
          <w:lang w:val="ru-RU"/>
        </w:rPr>
        <w:t>(далее – «</w:t>
      </w:r>
      <w:r w:rsidR="00CB79AA" w:rsidRPr="00D84310">
        <w:rPr>
          <w:rFonts w:asciiTheme="majorBidi" w:hAnsiTheme="majorBidi" w:cstheme="majorBidi"/>
          <w:b/>
          <w:sz w:val="22"/>
          <w:lang w:val="ru-RU"/>
        </w:rPr>
        <w:t>Ученик</w:t>
      </w:r>
      <w:r w:rsidR="00CB79AA" w:rsidRPr="00D84310">
        <w:rPr>
          <w:rFonts w:asciiTheme="majorBidi" w:hAnsiTheme="majorBidi" w:cstheme="majorBidi"/>
          <w:sz w:val="22"/>
          <w:lang w:val="ru-RU"/>
        </w:rPr>
        <w:t>»)</w:t>
      </w:r>
      <w:r w:rsidR="00AB1E40" w:rsidRPr="00D84310">
        <w:rPr>
          <w:rFonts w:asciiTheme="majorBidi" w:hAnsiTheme="majorBidi" w:cstheme="majorBidi"/>
          <w:sz w:val="22"/>
          <w:lang w:val="ru-RU"/>
        </w:rPr>
        <w:t>, гражданин Российской Федерации, паспорт</w:t>
      </w:r>
      <w:r w:rsidR="00D37D49">
        <w:rPr>
          <w:rFonts w:asciiTheme="majorBidi" w:hAnsiTheme="majorBidi" w:cstheme="majorBidi"/>
          <w:sz w:val="22"/>
          <w:lang w:val="ru-RU"/>
        </w:rPr>
        <w:t xml:space="preserve"> гражданина Российской Федерации серии </w:t>
      </w:r>
      <w:r w:rsidR="00D37D49" w:rsidRPr="00413523">
        <w:rPr>
          <w:rFonts w:asciiTheme="majorBidi" w:hAnsiTheme="majorBidi" w:cstheme="majorBidi"/>
          <w:sz w:val="22"/>
          <w:lang w:val="ru-RU"/>
        </w:rPr>
        <w:t>[</w:t>
      </w:r>
      <w:r w:rsidRPr="00097F14">
        <w:rPr>
          <w:rFonts w:asciiTheme="majorBidi" w:hAnsiTheme="majorBidi" w:cstheme="majorBidi"/>
          <w:sz w:val="22"/>
          <w:highlight w:val="yellow"/>
          <w:lang w:val="ru-RU"/>
        </w:rPr>
        <w:t>Серия паспорта ученика</w:t>
      </w:r>
      <w:r w:rsidR="00D37D49" w:rsidRPr="00413523">
        <w:rPr>
          <w:rFonts w:asciiTheme="majorBidi" w:hAnsiTheme="majorBidi" w:cstheme="majorBidi"/>
          <w:sz w:val="22"/>
          <w:lang w:val="ru-RU"/>
        </w:rPr>
        <w:t>]</w:t>
      </w:r>
      <w:r w:rsidR="00AB1E40" w:rsidRPr="00D84310">
        <w:rPr>
          <w:rFonts w:asciiTheme="majorBidi" w:hAnsiTheme="majorBidi" w:cstheme="majorBidi"/>
          <w:sz w:val="22"/>
          <w:lang w:val="ru-RU"/>
        </w:rPr>
        <w:t xml:space="preserve"> номер [</w:t>
      </w:r>
      <w:r w:rsidRPr="00097F14">
        <w:rPr>
          <w:rFonts w:asciiTheme="majorBidi" w:hAnsiTheme="majorBidi" w:cstheme="majorBidi"/>
          <w:sz w:val="22"/>
          <w:highlight w:val="yellow"/>
          <w:lang w:val="ru-RU"/>
        </w:rPr>
        <w:t>Номер паспорта ученика</w:t>
      </w:r>
      <w:r w:rsidR="00AB1E40" w:rsidRPr="00D84310">
        <w:rPr>
          <w:rFonts w:asciiTheme="majorBidi" w:hAnsiTheme="majorBidi" w:cstheme="majorBidi"/>
          <w:sz w:val="22"/>
          <w:lang w:val="ru-RU"/>
        </w:rPr>
        <w:t>]</w:t>
      </w:r>
      <w:r w:rsidR="00D37D49">
        <w:rPr>
          <w:rFonts w:asciiTheme="majorBidi" w:hAnsiTheme="majorBidi" w:cstheme="majorBidi"/>
          <w:sz w:val="22"/>
          <w:lang w:val="ru-RU"/>
        </w:rPr>
        <w:t>,</w:t>
      </w:r>
      <w:r w:rsidR="00AB1E40" w:rsidRPr="00D84310">
        <w:rPr>
          <w:rFonts w:asciiTheme="majorBidi" w:hAnsiTheme="majorBidi" w:cstheme="majorBidi"/>
          <w:sz w:val="22"/>
          <w:lang w:val="ru-RU"/>
        </w:rPr>
        <w:t xml:space="preserve"> зарегистрированны</w:t>
      </w:r>
      <w:r w:rsidR="00CB79AA" w:rsidRPr="00D84310">
        <w:rPr>
          <w:rFonts w:asciiTheme="majorBidi" w:hAnsiTheme="majorBidi" w:cstheme="majorBidi"/>
          <w:sz w:val="22"/>
          <w:lang w:val="ru-RU"/>
        </w:rPr>
        <w:t>й</w:t>
      </w:r>
      <w:r w:rsidR="00AB1E40" w:rsidRPr="00D84310">
        <w:rPr>
          <w:rFonts w:asciiTheme="majorBidi" w:hAnsiTheme="majorBidi" w:cstheme="majorBidi"/>
          <w:sz w:val="22"/>
          <w:lang w:val="ru-RU"/>
        </w:rPr>
        <w:t xml:space="preserve"> по адресу:</w:t>
      </w:r>
      <w:r w:rsidR="00CB79AA" w:rsidRPr="00D84310">
        <w:rPr>
          <w:rFonts w:asciiTheme="majorBidi" w:hAnsiTheme="majorBidi" w:cstheme="majorBidi"/>
          <w:sz w:val="22"/>
          <w:lang w:val="ru-RU"/>
        </w:rPr>
        <w:t xml:space="preserve"> [</w:t>
      </w:r>
      <w:r w:rsidRPr="00097F14">
        <w:rPr>
          <w:rFonts w:asciiTheme="majorBidi" w:hAnsiTheme="majorBidi" w:cstheme="majorBidi"/>
          <w:sz w:val="22"/>
          <w:highlight w:val="yellow"/>
          <w:lang w:val="ru-RU"/>
        </w:rPr>
        <w:t>Адрес регистрации ученика</w:t>
      </w:r>
      <w:r w:rsidR="00CB79AA" w:rsidRPr="00D84310">
        <w:rPr>
          <w:rFonts w:asciiTheme="majorBidi" w:hAnsiTheme="majorBidi" w:cstheme="majorBidi"/>
          <w:sz w:val="22"/>
          <w:lang w:val="ru-RU"/>
        </w:rPr>
        <w:t>],</w:t>
      </w:r>
    </w:p>
    <w:p w14:paraId="5FCD5334" w14:textId="3957C9DF" w:rsidR="00C85ADB" w:rsidRPr="00D84310" w:rsidRDefault="00937734" w:rsidP="004847E2">
      <w:pPr>
        <w:pStyle w:val="a1"/>
        <w:rPr>
          <w:rFonts w:asciiTheme="majorBidi" w:hAnsiTheme="majorBidi" w:cstheme="majorBidi"/>
          <w:sz w:val="22"/>
          <w:lang w:val="ru-RU"/>
        </w:rPr>
      </w:pPr>
      <w:r w:rsidRPr="00D84310">
        <w:rPr>
          <w:rFonts w:asciiTheme="majorBidi" w:hAnsiTheme="majorBidi" w:cstheme="majorBidi"/>
          <w:sz w:val="22"/>
          <w:lang w:val="ru-RU"/>
        </w:rPr>
        <w:t>отдельно именуемы</w:t>
      </w:r>
      <w:r w:rsidR="00CB79AA" w:rsidRPr="00D84310">
        <w:rPr>
          <w:rFonts w:asciiTheme="majorBidi" w:hAnsiTheme="majorBidi" w:cstheme="majorBidi"/>
          <w:sz w:val="22"/>
          <w:lang w:val="ru-RU"/>
        </w:rPr>
        <w:t>е</w:t>
      </w:r>
      <w:r w:rsidRPr="00D84310">
        <w:rPr>
          <w:rFonts w:asciiTheme="majorBidi" w:hAnsiTheme="majorBidi" w:cstheme="majorBidi"/>
          <w:sz w:val="22"/>
          <w:lang w:val="ru-RU"/>
        </w:rPr>
        <w:t xml:space="preserve"> </w:t>
      </w:r>
      <w:r w:rsidR="00803BA8" w:rsidRPr="00D84310">
        <w:rPr>
          <w:rFonts w:asciiTheme="majorBidi" w:hAnsiTheme="majorBidi" w:cstheme="majorBidi"/>
          <w:sz w:val="22"/>
          <w:lang w:val="ru-RU"/>
        </w:rPr>
        <w:t>«</w:t>
      </w:r>
      <w:r w:rsidR="00803BA8" w:rsidRPr="00D84310">
        <w:rPr>
          <w:rFonts w:asciiTheme="majorBidi" w:hAnsiTheme="majorBidi" w:cstheme="majorBidi"/>
          <w:b/>
          <w:sz w:val="22"/>
          <w:lang w:val="ru-RU"/>
        </w:rPr>
        <w:t>Сторона</w:t>
      </w:r>
      <w:r w:rsidR="00803BA8" w:rsidRPr="00D84310">
        <w:rPr>
          <w:rFonts w:asciiTheme="majorBidi" w:hAnsiTheme="majorBidi" w:cstheme="majorBidi"/>
          <w:sz w:val="22"/>
          <w:lang w:val="ru-RU"/>
        </w:rPr>
        <w:t>»,</w:t>
      </w:r>
      <w:r w:rsidRPr="00D84310">
        <w:rPr>
          <w:rFonts w:asciiTheme="majorBidi" w:hAnsiTheme="majorBidi" w:cstheme="majorBidi"/>
          <w:sz w:val="22"/>
          <w:lang w:val="ru-RU"/>
        </w:rPr>
        <w:t xml:space="preserve"> а совместно –</w:t>
      </w:r>
      <w:r w:rsidR="00803BA8" w:rsidRPr="00D84310">
        <w:rPr>
          <w:rFonts w:asciiTheme="majorBidi" w:hAnsiTheme="majorBidi" w:cstheme="majorBidi"/>
          <w:sz w:val="22"/>
          <w:lang w:val="ru-RU"/>
        </w:rPr>
        <w:t xml:space="preserve"> «</w:t>
      </w:r>
      <w:r w:rsidR="00803BA8" w:rsidRPr="00D84310">
        <w:rPr>
          <w:rFonts w:asciiTheme="majorBidi" w:hAnsiTheme="majorBidi" w:cstheme="majorBidi"/>
          <w:b/>
          <w:sz w:val="22"/>
          <w:lang w:val="ru-RU"/>
        </w:rPr>
        <w:t>Стороны</w:t>
      </w:r>
      <w:r w:rsidR="00803BA8" w:rsidRPr="00D84310">
        <w:rPr>
          <w:rFonts w:asciiTheme="majorBidi" w:hAnsiTheme="majorBidi" w:cstheme="majorBidi"/>
          <w:sz w:val="22"/>
          <w:lang w:val="ru-RU"/>
        </w:rPr>
        <w:t>»</w:t>
      </w:r>
      <w:r w:rsidR="001C3E77" w:rsidRPr="00D84310">
        <w:rPr>
          <w:rFonts w:asciiTheme="majorBidi" w:hAnsiTheme="majorBidi" w:cstheme="majorBidi"/>
          <w:sz w:val="22"/>
          <w:lang w:val="ru-RU"/>
        </w:rPr>
        <w:t>,</w:t>
      </w:r>
    </w:p>
    <w:p w14:paraId="77E84055" w14:textId="5FEC93AB" w:rsidR="001C3E77" w:rsidRPr="00D84310" w:rsidRDefault="001C3E77" w:rsidP="004847E2">
      <w:pPr>
        <w:pStyle w:val="a1"/>
        <w:rPr>
          <w:rFonts w:asciiTheme="majorBidi" w:hAnsiTheme="majorBidi" w:cstheme="majorBidi"/>
          <w:sz w:val="22"/>
          <w:lang w:val="ru-RU"/>
        </w:rPr>
      </w:pPr>
      <w:r w:rsidRPr="00D84310">
        <w:rPr>
          <w:rFonts w:asciiTheme="majorBidi" w:hAnsiTheme="majorBidi" w:cstheme="majorBidi"/>
          <w:sz w:val="22"/>
          <w:lang w:val="ru-RU"/>
        </w:rPr>
        <w:t>заключили настоящий ученический договор (далее – «</w:t>
      </w:r>
      <w:r w:rsidRPr="00D84310">
        <w:rPr>
          <w:rFonts w:asciiTheme="majorBidi" w:hAnsiTheme="majorBidi" w:cstheme="majorBidi"/>
          <w:b/>
          <w:sz w:val="22"/>
          <w:lang w:val="ru-RU"/>
        </w:rPr>
        <w:t>Договор</w:t>
      </w:r>
      <w:r w:rsidRPr="00D84310">
        <w:rPr>
          <w:rFonts w:asciiTheme="majorBidi" w:hAnsiTheme="majorBidi" w:cstheme="majorBidi"/>
          <w:sz w:val="22"/>
          <w:lang w:val="ru-RU"/>
        </w:rPr>
        <w:t>») о нижеследующем:</w:t>
      </w:r>
    </w:p>
    <w:p w14:paraId="00D8DF04" w14:textId="57292468" w:rsidR="00C154B6" w:rsidRPr="00D84310" w:rsidRDefault="003F3544" w:rsidP="003F3544">
      <w:pPr>
        <w:pStyle w:val="6"/>
        <w:rPr>
          <w:sz w:val="22"/>
          <w:lang w:val="ru-RU"/>
        </w:rPr>
      </w:pPr>
      <w:r w:rsidRPr="00D84310">
        <w:rPr>
          <w:sz w:val="22"/>
          <w:lang w:val="ru-RU"/>
        </w:rPr>
        <w:t>ПРЕДМЕТ ДОГОВОРА</w:t>
      </w:r>
    </w:p>
    <w:p w14:paraId="3A301161" w14:textId="76FCAE2E" w:rsidR="003F3544" w:rsidRPr="00D84310" w:rsidRDefault="003F3544" w:rsidP="003F3544">
      <w:pPr>
        <w:pStyle w:val="7"/>
        <w:rPr>
          <w:sz w:val="22"/>
          <w:lang w:val="ru-RU"/>
        </w:rPr>
      </w:pPr>
      <w:bookmarkStart w:id="0" w:name="_Ref7522333"/>
      <w:r w:rsidRPr="00D84310">
        <w:rPr>
          <w:sz w:val="22"/>
          <w:lang w:val="ru-RU"/>
        </w:rPr>
        <w:t xml:space="preserve">По настоящему Договору </w:t>
      </w:r>
      <w:r w:rsidR="00097F14">
        <w:rPr>
          <w:sz w:val="22"/>
          <w:lang w:val="ru-RU"/>
        </w:rPr>
        <w:t>Организация</w:t>
      </w:r>
      <w:r w:rsidRPr="00D84310">
        <w:rPr>
          <w:sz w:val="22"/>
          <w:lang w:val="ru-RU"/>
        </w:rPr>
        <w:t xml:space="preserve"> обязуется предоставить Ученику, который ищет работу, но не имеет</w:t>
      </w:r>
      <w:r w:rsidR="00D37D49">
        <w:rPr>
          <w:sz w:val="22"/>
          <w:lang w:val="ru-RU"/>
        </w:rPr>
        <w:t xml:space="preserve"> для нее</w:t>
      </w:r>
      <w:r w:rsidRPr="00D84310">
        <w:rPr>
          <w:sz w:val="22"/>
          <w:lang w:val="ru-RU"/>
        </w:rPr>
        <w:t xml:space="preserve"> необходимой профессии и квалификации, возможность обучения </w:t>
      </w:r>
      <w:r w:rsidR="00413523">
        <w:rPr>
          <w:sz w:val="22"/>
          <w:lang w:val="ru-RU"/>
        </w:rPr>
        <w:t xml:space="preserve">по </w:t>
      </w:r>
      <w:r w:rsidRPr="00D84310">
        <w:rPr>
          <w:sz w:val="22"/>
          <w:lang w:val="ru-RU"/>
        </w:rPr>
        <w:t xml:space="preserve">профессии </w:t>
      </w:r>
      <w:r w:rsidR="00097F14">
        <w:rPr>
          <w:rFonts w:asciiTheme="majorBidi" w:hAnsiTheme="majorBidi" w:cstheme="majorBidi"/>
          <w:bCs/>
          <w:sz w:val="22"/>
          <w:lang w:val="ru-RU"/>
        </w:rPr>
        <w:t>«[</w:t>
      </w:r>
      <w:r w:rsidR="00097F14" w:rsidRPr="00097F14">
        <w:rPr>
          <w:rFonts w:asciiTheme="majorBidi" w:hAnsiTheme="majorBidi" w:cstheme="majorBidi"/>
          <w:bCs/>
          <w:sz w:val="22"/>
          <w:highlight w:val="yellow"/>
          <w:lang w:val="ru-RU"/>
        </w:rPr>
        <w:t>Название должности</w:t>
      </w:r>
      <w:r w:rsidR="00097F14">
        <w:rPr>
          <w:rFonts w:asciiTheme="majorBidi" w:hAnsiTheme="majorBidi" w:cstheme="majorBidi"/>
          <w:bCs/>
          <w:sz w:val="22"/>
          <w:lang w:val="ru-RU"/>
        </w:rPr>
        <w:t>]»</w:t>
      </w:r>
      <w:r w:rsidRPr="00D84310">
        <w:rPr>
          <w:sz w:val="22"/>
          <w:lang w:val="ru-RU"/>
        </w:rPr>
        <w:t>.</w:t>
      </w:r>
      <w:bookmarkEnd w:id="0"/>
      <w:r w:rsidRPr="00D84310">
        <w:rPr>
          <w:sz w:val="22"/>
          <w:lang w:val="ru-RU"/>
        </w:rPr>
        <w:t xml:space="preserve"> </w:t>
      </w:r>
    </w:p>
    <w:p w14:paraId="794A93BA" w14:textId="3F846AD4" w:rsidR="003F3544" w:rsidRPr="00D84310" w:rsidRDefault="00BE11A0" w:rsidP="003F3544">
      <w:pPr>
        <w:pStyle w:val="7"/>
        <w:rPr>
          <w:sz w:val="22"/>
          <w:lang w:val="ru-RU"/>
        </w:rPr>
      </w:pPr>
      <w:r>
        <w:rPr>
          <w:sz w:val="22"/>
          <w:lang w:val="ru-RU"/>
        </w:rPr>
        <w:t>Условия</w:t>
      </w:r>
      <w:r w:rsidR="003F3544" w:rsidRPr="00D84310">
        <w:rPr>
          <w:sz w:val="22"/>
          <w:lang w:val="ru-RU"/>
        </w:rPr>
        <w:t xml:space="preserve"> прохождения</w:t>
      </w:r>
      <w:r w:rsidR="003234A9">
        <w:rPr>
          <w:sz w:val="22"/>
          <w:lang w:val="ru-RU"/>
        </w:rPr>
        <w:t xml:space="preserve"> </w:t>
      </w:r>
      <w:r w:rsidR="003F3544" w:rsidRPr="00D84310">
        <w:rPr>
          <w:sz w:val="22"/>
          <w:lang w:val="ru-RU"/>
        </w:rPr>
        <w:t xml:space="preserve">обучения и обязанности Ученика </w:t>
      </w:r>
      <w:r w:rsidR="00051F27">
        <w:rPr>
          <w:sz w:val="22"/>
          <w:lang w:val="ru-RU"/>
        </w:rPr>
        <w:t xml:space="preserve">на </w:t>
      </w:r>
      <w:r w:rsidR="003F3544" w:rsidRPr="00D84310">
        <w:rPr>
          <w:sz w:val="22"/>
          <w:lang w:val="ru-RU"/>
        </w:rPr>
        <w:t>период обучения</w:t>
      </w:r>
      <w:r w:rsidR="003234A9">
        <w:rPr>
          <w:sz w:val="22"/>
          <w:lang w:val="ru-RU"/>
        </w:rPr>
        <w:t xml:space="preserve"> в </w:t>
      </w:r>
      <w:r w:rsidR="00097F14">
        <w:rPr>
          <w:sz w:val="22"/>
          <w:lang w:val="ru-RU"/>
        </w:rPr>
        <w:t>Организации</w:t>
      </w:r>
      <w:r w:rsidR="003F3544" w:rsidRPr="00D84310">
        <w:rPr>
          <w:sz w:val="22"/>
          <w:lang w:val="ru-RU"/>
        </w:rPr>
        <w:t xml:space="preserve"> приведены в настоящем Договоре.</w:t>
      </w:r>
    </w:p>
    <w:p w14:paraId="753FADE1" w14:textId="3F0EB3B8" w:rsidR="003F3544" w:rsidRPr="00D84310" w:rsidRDefault="003F3544" w:rsidP="00F015F6">
      <w:pPr>
        <w:pStyle w:val="7"/>
        <w:rPr>
          <w:sz w:val="22"/>
          <w:lang w:val="ru-RU"/>
        </w:rPr>
      </w:pPr>
      <w:r w:rsidRPr="00B27D19">
        <w:rPr>
          <w:sz w:val="22"/>
          <w:lang w:val="ru-RU"/>
        </w:rPr>
        <w:t>Настоящий Договор является гражданско-правовым договором на профессиональное обучение и не является трудовым договором.</w:t>
      </w:r>
    </w:p>
    <w:p w14:paraId="7560A301" w14:textId="1024C2EC" w:rsidR="003F3544" w:rsidRPr="002021C1" w:rsidRDefault="003F3544" w:rsidP="00F015F6">
      <w:pPr>
        <w:pStyle w:val="7"/>
        <w:rPr>
          <w:sz w:val="22"/>
          <w:lang w:val="ru-RU"/>
        </w:rPr>
      </w:pPr>
      <w:bookmarkStart w:id="1" w:name="_Ref7522423"/>
      <w:r w:rsidRPr="00B27D19">
        <w:rPr>
          <w:sz w:val="22"/>
          <w:lang w:val="ru-RU"/>
        </w:rPr>
        <w:lastRenderedPageBreak/>
        <w:t xml:space="preserve">Настоящий Договор вступает в силу с </w:t>
      </w:r>
      <w:r w:rsidRPr="00B27D19">
        <w:rPr>
          <w:rFonts w:asciiTheme="majorBidi" w:hAnsiTheme="majorBidi" w:cstheme="majorBidi"/>
          <w:sz w:val="22"/>
          <w:lang w:val="ru-RU"/>
        </w:rPr>
        <w:t>[</w:t>
      </w:r>
      <w:r w:rsidR="008759FA" w:rsidRPr="008759FA">
        <w:rPr>
          <w:rFonts w:asciiTheme="majorBidi" w:hAnsiTheme="majorBidi" w:cstheme="majorBidi"/>
          <w:sz w:val="22"/>
          <w:highlight w:val="yellow"/>
          <w:lang w:val="ru-RU"/>
        </w:rPr>
        <w:t>Д</w:t>
      </w:r>
      <w:r w:rsidRPr="008759FA">
        <w:rPr>
          <w:rFonts w:asciiTheme="majorBidi" w:hAnsiTheme="majorBidi" w:cstheme="majorBidi"/>
          <w:sz w:val="22"/>
          <w:highlight w:val="yellow"/>
          <w:lang w:val="ru-RU"/>
        </w:rPr>
        <w:t>ата</w:t>
      </w:r>
      <w:r w:rsidR="008759FA" w:rsidRPr="008759FA">
        <w:rPr>
          <w:rFonts w:asciiTheme="majorBidi" w:hAnsiTheme="majorBidi" w:cstheme="majorBidi"/>
          <w:sz w:val="22"/>
          <w:highlight w:val="yellow"/>
          <w:lang w:val="ru-RU"/>
        </w:rPr>
        <w:t xml:space="preserve"> вступления договора в силу</w:t>
      </w:r>
      <w:r w:rsidRPr="00B27D19">
        <w:rPr>
          <w:rFonts w:asciiTheme="majorBidi" w:hAnsiTheme="majorBidi" w:cstheme="majorBidi"/>
          <w:sz w:val="22"/>
          <w:lang w:val="ru-RU"/>
        </w:rPr>
        <w:t>]</w:t>
      </w:r>
      <w:r w:rsidRPr="00B27D19">
        <w:rPr>
          <w:sz w:val="22"/>
          <w:lang w:val="ru-RU"/>
        </w:rPr>
        <w:t xml:space="preserve"> и действует до </w:t>
      </w:r>
      <w:r w:rsidRPr="00B27D19">
        <w:rPr>
          <w:rFonts w:asciiTheme="majorBidi" w:hAnsiTheme="majorBidi" w:cstheme="majorBidi"/>
          <w:sz w:val="22"/>
          <w:lang w:val="ru-RU"/>
        </w:rPr>
        <w:t>[</w:t>
      </w:r>
      <w:r w:rsidR="00653A56" w:rsidRPr="00653A56">
        <w:rPr>
          <w:rFonts w:asciiTheme="majorBidi" w:hAnsiTheme="majorBidi" w:cstheme="majorBidi"/>
          <w:sz w:val="22"/>
          <w:highlight w:val="yellow"/>
          <w:lang w:val="ru-RU"/>
        </w:rPr>
        <w:t>Д</w:t>
      </w:r>
      <w:r w:rsidRPr="00653A56">
        <w:rPr>
          <w:rFonts w:asciiTheme="majorBidi" w:hAnsiTheme="majorBidi" w:cstheme="majorBidi"/>
          <w:sz w:val="22"/>
          <w:highlight w:val="yellow"/>
          <w:lang w:val="ru-RU"/>
        </w:rPr>
        <w:t>ата</w:t>
      </w:r>
      <w:r w:rsidR="00653A56" w:rsidRPr="00653A56">
        <w:rPr>
          <w:rFonts w:asciiTheme="majorBidi" w:hAnsiTheme="majorBidi" w:cstheme="majorBidi"/>
          <w:sz w:val="22"/>
          <w:highlight w:val="yellow"/>
          <w:lang w:val="ru-RU"/>
        </w:rPr>
        <w:t xml:space="preserve"> окончания действия ученического договора</w:t>
      </w:r>
      <w:r w:rsidRPr="00B27D19">
        <w:rPr>
          <w:rFonts w:asciiTheme="majorBidi" w:hAnsiTheme="majorBidi" w:cstheme="majorBidi"/>
          <w:sz w:val="22"/>
          <w:lang w:val="ru-RU"/>
        </w:rPr>
        <w:t>]</w:t>
      </w:r>
      <w:r w:rsidRPr="00B27D19">
        <w:rPr>
          <w:sz w:val="22"/>
          <w:lang w:val="ru-RU"/>
        </w:rPr>
        <w:t>. Ученик приступает к</w:t>
      </w:r>
      <w:r w:rsidR="003234A9" w:rsidRPr="00B27D19">
        <w:rPr>
          <w:sz w:val="22"/>
          <w:lang w:val="ru-RU"/>
        </w:rPr>
        <w:t xml:space="preserve"> профессиональному</w:t>
      </w:r>
      <w:r w:rsidRPr="00B27D19">
        <w:rPr>
          <w:sz w:val="22"/>
          <w:lang w:val="ru-RU"/>
        </w:rPr>
        <w:t xml:space="preserve"> обучению</w:t>
      </w:r>
      <w:r w:rsidR="003234A9" w:rsidRPr="00B63988">
        <w:rPr>
          <w:sz w:val="22"/>
          <w:lang w:val="ru-RU"/>
        </w:rPr>
        <w:t xml:space="preserve"> в </w:t>
      </w:r>
      <w:r w:rsidR="008759FA">
        <w:rPr>
          <w:sz w:val="22"/>
          <w:lang w:val="ru-RU"/>
        </w:rPr>
        <w:t>Организации</w:t>
      </w:r>
      <w:r w:rsidR="003234A9" w:rsidRPr="00B63988">
        <w:rPr>
          <w:sz w:val="22"/>
          <w:lang w:val="ru-RU"/>
        </w:rPr>
        <w:t xml:space="preserve"> с</w:t>
      </w:r>
      <w:r w:rsidRPr="002021C1">
        <w:rPr>
          <w:sz w:val="22"/>
          <w:lang w:val="ru-RU"/>
        </w:rPr>
        <w:t xml:space="preserve"> </w:t>
      </w:r>
      <w:r w:rsidRPr="002021C1">
        <w:rPr>
          <w:rFonts w:asciiTheme="majorBidi" w:hAnsiTheme="majorBidi" w:cstheme="majorBidi"/>
          <w:sz w:val="22"/>
          <w:lang w:val="ru-RU"/>
        </w:rPr>
        <w:t>[</w:t>
      </w:r>
      <w:r w:rsidR="008759FA" w:rsidRPr="008759FA">
        <w:rPr>
          <w:rFonts w:asciiTheme="majorBidi" w:hAnsiTheme="majorBidi" w:cstheme="majorBidi"/>
          <w:sz w:val="22"/>
          <w:highlight w:val="yellow"/>
          <w:lang w:val="ru-RU"/>
        </w:rPr>
        <w:t>Д</w:t>
      </w:r>
      <w:r w:rsidRPr="008759FA">
        <w:rPr>
          <w:rFonts w:asciiTheme="majorBidi" w:hAnsiTheme="majorBidi" w:cstheme="majorBidi"/>
          <w:sz w:val="22"/>
          <w:highlight w:val="yellow"/>
          <w:lang w:val="ru-RU"/>
        </w:rPr>
        <w:t>ата</w:t>
      </w:r>
      <w:r w:rsidR="008759FA" w:rsidRPr="008759FA">
        <w:rPr>
          <w:rFonts w:asciiTheme="majorBidi" w:hAnsiTheme="majorBidi" w:cstheme="majorBidi"/>
          <w:sz w:val="22"/>
          <w:highlight w:val="yellow"/>
          <w:lang w:val="ru-RU"/>
        </w:rPr>
        <w:t xml:space="preserve"> начала обучения</w:t>
      </w:r>
      <w:r w:rsidRPr="002021C1">
        <w:rPr>
          <w:rFonts w:asciiTheme="majorBidi" w:hAnsiTheme="majorBidi" w:cstheme="majorBidi"/>
          <w:sz w:val="22"/>
          <w:lang w:val="ru-RU"/>
        </w:rPr>
        <w:t>].</w:t>
      </w:r>
      <w:bookmarkEnd w:id="1"/>
    </w:p>
    <w:p w14:paraId="7CDFAAA4" w14:textId="48645091" w:rsidR="00122711" w:rsidRDefault="00122711" w:rsidP="00122711">
      <w:pPr>
        <w:pStyle w:val="7"/>
        <w:rPr>
          <w:sz w:val="22"/>
          <w:lang w:val="ru-RU"/>
        </w:rPr>
      </w:pPr>
      <w:bookmarkStart w:id="2" w:name="_Ref7522352"/>
      <w:bookmarkStart w:id="3" w:name="_Ref48151484"/>
      <w:r w:rsidRPr="00D84310">
        <w:rPr>
          <w:sz w:val="22"/>
          <w:lang w:val="ru-RU"/>
        </w:rPr>
        <w:t xml:space="preserve">В период ученичества </w:t>
      </w:r>
      <w:r w:rsidR="008759FA">
        <w:rPr>
          <w:sz w:val="22"/>
          <w:lang w:val="ru-RU"/>
        </w:rPr>
        <w:t>Организация</w:t>
      </w:r>
      <w:r w:rsidRPr="00D84310">
        <w:rPr>
          <w:sz w:val="22"/>
          <w:lang w:val="ru-RU"/>
        </w:rPr>
        <w:t xml:space="preserve"> выплачивает Ученику</w:t>
      </w:r>
      <w:r w:rsidR="003234A9">
        <w:rPr>
          <w:sz w:val="22"/>
          <w:lang w:val="ru-RU"/>
        </w:rPr>
        <w:t xml:space="preserve"> один</w:t>
      </w:r>
      <w:r w:rsidRPr="00D84310">
        <w:rPr>
          <w:sz w:val="22"/>
          <w:lang w:val="ru-RU"/>
        </w:rPr>
        <w:t xml:space="preserve"> раз в месяц </w:t>
      </w:r>
      <w:r w:rsidR="00076F35">
        <w:rPr>
          <w:sz w:val="22"/>
          <w:lang w:val="ru-RU"/>
        </w:rPr>
        <w:t>не позднее [</w:t>
      </w:r>
      <w:r w:rsidR="00076F35">
        <w:rPr>
          <w:sz w:val="22"/>
          <w:highlight w:val="yellow"/>
          <w:lang w:val="ru-RU"/>
        </w:rPr>
        <w:t>В</w:t>
      </w:r>
      <w:r w:rsidR="00076F35" w:rsidRPr="00076F35">
        <w:rPr>
          <w:sz w:val="22"/>
          <w:highlight w:val="yellow"/>
          <w:lang w:val="ru-RU"/>
        </w:rPr>
        <w:t>ведите дату</w:t>
      </w:r>
      <w:r w:rsidR="00076F35">
        <w:rPr>
          <w:sz w:val="22"/>
          <w:lang w:val="ru-RU"/>
        </w:rPr>
        <w:t xml:space="preserve">] числа следующего месяца </w:t>
      </w:r>
      <w:r w:rsidRPr="00D84310">
        <w:rPr>
          <w:sz w:val="22"/>
          <w:lang w:val="ru-RU"/>
        </w:rPr>
        <w:t>стипендию в размере [</w:t>
      </w:r>
      <w:r w:rsidR="008759FA" w:rsidRPr="008759FA">
        <w:rPr>
          <w:sz w:val="22"/>
          <w:highlight w:val="yellow"/>
          <w:lang w:val="ru-RU"/>
        </w:rPr>
        <w:t>Сумма стипендии в рублях</w:t>
      </w:r>
      <w:r w:rsidRPr="00D84310">
        <w:rPr>
          <w:sz w:val="22"/>
          <w:lang w:val="ru-RU"/>
        </w:rPr>
        <w:t>]</w:t>
      </w:r>
      <w:r w:rsidR="001F7896">
        <w:rPr>
          <w:sz w:val="22"/>
          <w:lang w:val="ru-RU"/>
        </w:rPr>
        <w:t xml:space="preserve"> рублей</w:t>
      </w:r>
      <w:r w:rsidR="00DC6D98">
        <w:rPr>
          <w:sz w:val="22"/>
          <w:lang w:val="ru-RU"/>
        </w:rPr>
        <w:t>. Сумма указана [</w:t>
      </w:r>
      <w:r w:rsidR="00DC6D98" w:rsidRPr="00DC6D98">
        <w:rPr>
          <w:sz w:val="22"/>
          <w:highlight w:val="yellow"/>
          <w:lang w:val="ru-RU"/>
        </w:rPr>
        <w:t>без учета / с учетом</w:t>
      </w:r>
      <w:r w:rsidR="00DC6D98">
        <w:rPr>
          <w:sz w:val="22"/>
          <w:lang w:val="ru-RU"/>
        </w:rPr>
        <w:t>] НДФЛ</w:t>
      </w:r>
      <w:r w:rsidRPr="00D84310">
        <w:rPr>
          <w:sz w:val="22"/>
          <w:lang w:val="ru-RU"/>
        </w:rPr>
        <w:t xml:space="preserve">. </w:t>
      </w:r>
      <w:r w:rsidR="00DC6D98">
        <w:rPr>
          <w:sz w:val="22"/>
          <w:lang w:val="ru-RU"/>
        </w:rPr>
        <w:t>НДФЛ уплачивается [</w:t>
      </w:r>
      <w:r w:rsidR="00DC6D98" w:rsidRPr="00DC6D98">
        <w:rPr>
          <w:sz w:val="22"/>
          <w:highlight w:val="yellow"/>
          <w:lang w:val="ru-RU"/>
        </w:rPr>
        <w:t>Организацией / Учеником</w:t>
      </w:r>
      <w:r w:rsidR="00DC6D98">
        <w:rPr>
          <w:sz w:val="22"/>
          <w:lang w:val="ru-RU"/>
        </w:rPr>
        <w:t>]</w:t>
      </w:r>
      <w:r w:rsidR="005F6312">
        <w:rPr>
          <w:sz w:val="22"/>
          <w:lang w:val="ru-RU"/>
        </w:rPr>
        <w:t xml:space="preserve"> самостоятельно</w:t>
      </w:r>
      <w:r w:rsidR="00DC6D98">
        <w:rPr>
          <w:sz w:val="22"/>
          <w:lang w:val="ru-RU"/>
        </w:rPr>
        <w:t xml:space="preserve">. </w:t>
      </w:r>
      <w:r w:rsidRPr="00D84310">
        <w:rPr>
          <w:sz w:val="22"/>
          <w:lang w:val="ru-RU"/>
        </w:rPr>
        <w:t>Стипендия выплачивается Ученику банковским переводом на счет в банке,</w:t>
      </w:r>
      <w:r w:rsidR="00413523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>указанный Учеником в письменной форме.</w:t>
      </w:r>
      <w:bookmarkEnd w:id="2"/>
      <w:r w:rsidR="00413523">
        <w:rPr>
          <w:sz w:val="22"/>
          <w:lang w:val="ru-RU"/>
        </w:rPr>
        <w:t xml:space="preserve"> </w:t>
      </w:r>
      <w:r w:rsidR="00B27D19">
        <w:rPr>
          <w:sz w:val="22"/>
          <w:lang w:val="ru-RU"/>
        </w:rPr>
        <w:t>В размер стипендии включена стоимость р</w:t>
      </w:r>
      <w:r w:rsidR="00B27D19" w:rsidRPr="00B27D19">
        <w:rPr>
          <w:sz w:val="22"/>
          <w:lang w:val="ru-RU"/>
        </w:rPr>
        <w:t>абот</w:t>
      </w:r>
      <w:r w:rsidR="00B27D19">
        <w:rPr>
          <w:sz w:val="22"/>
          <w:lang w:val="ru-RU"/>
        </w:rPr>
        <w:t>ы</w:t>
      </w:r>
      <w:r w:rsidR="00B27D19" w:rsidRPr="00B27D19">
        <w:rPr>
          <w:sz w:val="22"/>
          <w:lang w:val="ru-RU"/>
        </w:rPr>
        <w:t>, выполняем</w:t>
      </w:r>
      <w:r w:rsidR="00B27D19">
        <w:rPr>
          <w:sz w:val="22"/>
          <w:lang w:val="ru-RU"/>
        </w:rPr>
        <w:t>ой У</w:t>
      </w:r>
      <w:r w:rsidR="00B27D19" w:rsidRPr="00B27D19">
        <w:rPr>
          <w:sz w:val="22"/>
          <w:lang w:val="ru-RU"/>
        </w:rPr>
        <w:t>чеником на практических занятиях</w:t>
      </w:r>
      <w:r w:rsidR="00B27D19">
        <w:rPr>
          <w:sz w:val="22"/>
          <w:lang w:val="ru-RU"/>
        </w:rPr>
        <w:t>.</w:t>
      </w:r>
      <w:bookmarkEnd w:id="3"/>
      <w:r w:rsidR="00B27D19">
        <w:rPr>
          <w:sz w:val="22"/>
          <w:lang w:val="ru-RU"/>
        </w:rPr>
        <w:t xml:space="preserve"> </w:t>
      </w:r>
    </w:p>
    <w:p w14:paraId="774F869F" w14:textId="38F05711" w:rsidR="003F3544" w:rsidRPr="00D84310" w:rsidRDefault="003F3544" w:rsidP="003F3544">
      <w:pPr>
        <w:pStyle w:val="6"/>
        <w:rPr>
          <w:sz w:val="22"/>
          <w:lang w:val="ru-RU"/>
        </w:rPr>
      </w:pPr>
      <w:r w:rsidRPr="00D84310">
        <w:rPr>
          <w:sz w:val="22"/>
          <w:lang w:val="ru-RU"/>
        </w:rPr>
        <w:t xml:space="preserve">ОБЯЗАННОСТИ СТОРОН </w:t>
      </w:r>
    </w:p>
    <w:p w14:paraId="5219B3EA" w14:textId="267F4972" w:rsidR="004E4212" w:rsidRPr="00D84310" w:rsidRDefault="003F3544" w:rsidP="003F3544">
      <w:pPr>
        <w:pStyle w:val="7"/>
        <w:rPr>
          <w:sz w:val="22"/>
          <w:lang w:val="ru-RU"/>
        </w:rPr>
      </w:pPr>
      <w:bookmarkStart w:id="4" w:name="_Ученик_обязуется:"/>
      <w:bookmarkStart w:id="5" w:name="_Ref48151729"/>
      <w:bookmarkEnd w:id="4"/>
      <w:r w:rsidRPr="00D84310">
        <w:rPr>
          <w:sz w:val="22"/>
          <w:lang w:val="ru-RU"/>
        </w:rPr>
        <w:t>Ученик обязуется:</w:t>
      </w:r>
      <w:bookmarkEnd w:id="5"/>
      <w:r w:rsidRPr="00D84310">
        <w:rPr>
          <w:sz w:val="22"/>
          <w:lang w:val="ru-RU"/>
        </w:rPr>
        <w:t xml:space="preserve"> </w:t>
      </w:r>
    </w:p>
    <w:p w14:paraId="157AED44" w14:textId="4FDD81AA" w:rsidR="00B1791A" w:rsidRDefault="00B1791A" w:rsidP="00824644">
      <w:pPr>
        <w:pStyle w:val="8"/>
        <w:rPr>
          <w:sz w:val="22"/>
          <w:lang w:val="ru-RU"/>
        </w:rPr>
      </w:pPr>
      <w:r>
        <w:rPr>
          <w:sz w:val="22"/>
          <w:lang w:val="ru-RU"/>
        </w:rPr>
        <w:t>освоить программу профессионального обучения в соответствии с Программой ученичества, утвержденной Организацией;</w:t>
      </w:r>
    </w:p>
    <w:p w14:paraId="41087558" w14:textId="1ECF65A3" w:rsidR="005B658E" w:rsidRPr="00BE11A0" w:rsidRDefault="003F3544" w:rsidP="00824644">
      <w:pPr>
        <w:pStyle w:val="8"/>
        <w:rPr>
          <w:sz w:val="22"/>
          <w:lang w:val="ru-RU"/>
        </w:rPr>
      </w:pPr>
      <w:r w:rsidRPr="00BE11A0">
        <w:rPr>
          <w:sz w:val="22"/>
          <w:lang w:val="ru-RU"/>
        </w:rPr>
        <w:t xml:space="preserve">соблюдать производственную и учебную дисциплину, правила внутреннего трудового распорядка, иные локальные нормативные акты </w:t>
      </w:r>
      <w:r w:rsidR="008759FA">
        <w:rPr>
          <w:sz w:val="22"/>
          <w:lang w:val="ru-RU"/>
        </w:rPr>
        <w:t>Организации</w:t>
      </w:r>
      <w:r w:rsidR="00C272FD" w:rsidRPr="00BE11A0">
        <w:rPr>
          <w:sz w:val="22"/>
          <w:lang w:val="ru-RU"/>
        </w:rPr>
        <w:t xml:space="preserve"> </w:t>
      </w:r>
      <w:r w:rsidR="005B658E" w:rsidRPr="00BE11A0">
        <w:rPr>
          <w:sz w:val="22"/>
          <w:lang w:val="ru-RU"/>
        </w:rPr>
        <w:t xml:space="preserve">и положения действующего законодательства в части, касающейся его обучения </w:t>
      </w:r>
      <w:r w:rsidR="00C272FD" w:rsidRPr="00BE11A0">
        <w:rPr>
          <w:sz w:val="22"/>
          <w:lang w:val="ru-RU"/>
        </w:rPr>
        <w:t xml:space="preserve">в </w:t>
      </w:r>
      <w:r w:rsidR="008759FA">
        <w:rPr>
          <w:sz w:val="22"/>
          <w:lang w:val="ru-RU"/>
        </w:rPr>
        <w:t>Организации</w:t>
      </w:r>
      <w:r w:rsidR="005B658E" w:rsidRPr="00BE11A0">
        <w:rPr>
          <w:sz w:val="22"/>
          <w:lang w:val="ru-RU"/>
        </w:rPr>
        <w:t xml:space="preserve">; </w:t>
      </w:r>
    </w:p>
    <w:p w14:paraId="264A6BB3" w14:textId="7A90A79F" w:rsidR="005C1A50" w:rsidRPr="00D84310" w:rsidRDefault="008759FA" w:rsidP="005B658E">
      <w:pPr>
        <w:pStyle w:val="8"/>
        <w:rPr>
          <w:sz w:val="22"/>
          <w:lang w:val="ru-RU"/>
        </w:rPr>
      </w:pPr>
      <w:bookmarkStart w:id="6" w:name="_Удалить,_если_не"/>
      <w:bookmarkEnd w:id="6"/>
      <w:r w:rsidRPr="008759FA">
        <w:rPr>
          <w:i/>
          <w:iCs w:val="0"/>
          <w:sz w:val="22"/>
          <w:highlight w:val="yellow"/>
          <w:lang w:val="ru-RU"/>
        </w:rPr>
        <w:t>Удалить, если не применяется:</w:t>
      </w:r>
      <w:r>
        <w:rPr>
          <w:i/>
          <w:iCs w:val="0"/>
          <w:sz w:val="22"/>
          <w:lang w:val="ru-RU"/>
        </w:rPr>
        <w:t xml:space="preserve"> </w:t>
      </w:r>
      <w:r w:rsidR="005C1A50" w:rsidRPr="005C1A50">
        <w:rPr>
          <w:sz w:val="22"/>
          <w:lang w:val="ru-RU"/>
        </w:rPr>
        <w:t>хранить адвокатскую тайну</w:t>
      </w:r>
      <w:r w:rsidR="005C1A50">
        <w:rPr>
          <w:sz w:val="22"/>
          <w:lang w:val="ru-RU"/>
        </w:rPr>
        <w:t>;</w:t>
      </w:r>
    </w:p>
    <w:p w14:paraId="7C8A87BB" w14:textId="22484022" w:rsidR="005B658E" w:rsidRPr="00D84310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>добросовестно относиться к изучению выбранной профессии, в процессе обучения стремиться получить хорошие про</w:t>
      </w:r>
      <w:r w:rsidR="00C64079">
        <w:rPr>
          <w:sz w:val="22"/>
          <w:lang w:val="ru-RU"/>
        </w:rPr>
        <w:t>фессиональные</w:t>
      </w:r>
      <w:r w:rsidR="00413523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 xml:space="preserve">навыки и надлежащий уровень умений; </w:t>
      </w:r>
    </w:p>
    <w:p w14:paraId="5BBA7611" w14:textId="7FC4462C" w:rsidR="00AA1B24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 xml:space="preserve">выполнять указания руководителя обучения, а также выполнять все требования и поручения иных работников </w:t>
      </w:r>
      <w:r w:rsidR="008759FA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>, имеющих отношение к процессу обучения, проводимого по Программе ученичества;</w:t>
      </w:r>
    </w:p>
    <w:p w14:paraId="7431520A" w14:textId="4508F4C3" w:rsidR="005B658E" w:rsidRPr="00D84310" w:rsidRDefault="00AA1B24" w:rsidP="005B658E">
      <w:pPr>
        <w:pStyle w:val="8"/>
        <w:rPr>
          <w:sz w:val="22"/>
          <w:lang w:val="ru-RU"/>
        </w:rPr>
      </w:pPr>
      <w:r>
        <w:rPr>
          <w:sz w:val="22"/>
          <w:lang w:val="ru-RU"/>
        </w:rPr>
        <w:t xml:space="preserve">соблюдать требования по охране труда и обеспечению безопасности труда, пожарной безопасности в соответствии с установленными в </w:t>
      </w:r>
      <w:r w:rsidR="00B1791A">
        <w:rPr>
          <w:sz w:val="22"/>
          <w:lang w:val="ru-RU"/>
        </w:rPr>
        <w:t>Организации</w:t>
      </w:r>
      <w:r>
        <w:rPr>
          <w:sz w:val="22"/>
          <w:lang w:val="ru-RU"/>
        </w:rPr>
        <w:t xml:space="preserve"> правилами; </w:t>
      </w:r>
      <w:r w:rsidR="005B658E" w:rsidRPr="00D84310">
        <w:rPr>
          <w:sz w:val="22"/>
          <w:lang w:val="ru-RU"/>
        </w:rPr>
        <w:t xml:space="preserve"> </w:t>
      </w:r>
    </w:p>
    <w:p w14:paraId="387B3EA7" w14:textId="5B8C93AC" w:rsidR="005B658E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 xml:space="preserve">бережно относиться к имуществу </w:t>
      </w:r>
      <w:r w:rsidR="00B1791A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>, е</w:t>
      </w:r>
      <w:r w:rsidR="00122711" w:rsidRPr="00D84310">
        <w:rPr>
          <w:sz w:val="22"/>
          <w:lang w:val="ru-RU"/>
        </w:rPr>
        <w:t>го</w:t>
      </w:r>
      <w:r w:rsidRPr="00D84310">
        <w:rPr>
          <w:sz w:val="22"/>
          <w:lang w:val="ru-RU"/>
        </w:rPr>
        <w:t xml:space="preserve"> работников и других </w:t>
      </w:r>
      <w:r w:rsidR="002F7326">
        <w:rPr>
          <w:sz w:val="22"/>
          <w:lang w:val="ru-RU"/>
        </w:rPr>
        <w:t>у</w:t>
      </w:r>
      <w:r w:rsidRPr="00D84310">
        <w:rPr>
          <w:sz w:val="22"/>
          <w:lang w:val="ru-RU"/>
        </w:rPr>
        <w:t xml:space="preserve">чеников, принимать все разумные меры по защите имущества и имущественных интересов </w:t>
      </w:r>
      <w:r w:rsidR="00B1791A">
        <w:rPr>
          <w:sz w:val="22"/>
          <w:lang w:val="ru-RU"/>
        </w:rPr>
        <w:t>Организации</w:t>
      </w:r>
      <w:r w:rsidR="002F7326" w:rsidRPr="00D84310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>от хищени</w:t>
      </w:r>
      <w:r w:rsidR="00C64079">
        <w:rPr>
          <w:sz w:val="22"/>
          <w:lang w:val="ru-RU"/>
        </w:rPr>
        <w:t>й</w:t>
      </w:r>
      <w:r w:rsidRPr="00D84310">
        <w:rPr>
          <w:sz w:val="22"/>
          <w:lang w:val="ru-RU"/>
        </w:rPr>
        <w:t xml:space="preserve">, ущерба и порчи и незамедлительно сообщать руководителю обучения либо иному соответствующему представителю </w:t>
      </w:r>
      <w:r w:rsidR="00B1791A">
        <w:rPr>
          <w:sz w:val="22"/>
          <w:lang w:val="ru-RU"/>
        </w:rPr>
        <w:t>Организации</w:t>
      </w:r>
      <w:r w:rsidR="002F7326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 xml:space="preserve">о возникновении ситуации, представляющей угрозу жизни и здоровью людей, сохранности имущества </w:t>
      </w:r>
      <w:r w:rsidR="00B1791A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 xml:space="preserve">; </w:t>
      </w:r>
    </w:p>
    <w:p w14:paraId="2B1E8F80" w14:textId="4BE5B0C4" w:rsidR="005B658E" w:rsidRPr="00D84310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 xml:space="preserve">не совершать никаких действий, которые могут причинить материальный или иной ущерб </w:t>
      </w:r>
      <w:r w:rsidR="00B1791A">
        <w:rPr>
          <w:sz w:val="22"/>
          <w:lang w:val="ru-RU"/>
        </w:rPr>
        <w:t>Организации</w:t>
      </w:r>
      <w:r w:rsidR="00F20BB8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>или которые могут каким-либо образом нанести вред</w:t>
      </w:r>
      <w:r w:rsidR="00C64079">
        <w:rPr>
          <w:sz w:val="22"/>
          <w:lang w:val="ru-RU"/>
        </w:rPr>
        <w:t xml:space="preserve"> деловой</w:t>
      </w:r>
      <w:r w:rsidRPr="00D84310">
        <w:rPr>
          <w:sz w:val="22"/>
          <w:lang w:val="ru-RU"/>
        </w:rPr>
        <w:t xml:space="preserve"> репутации </w:t>
      </w:r>
      <w:r w:rsidR="00B1791A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 xml:space="preserve">; </w:t>
      </w:r>
    </w:p>
    <w:p w14:paraId="3DC74CCC" w14:textId="3FBF03C4" w:rsidR="00907A81" w:rsidRDefault="005B658E" w:rsidP="00907A81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>использовать время ученичества только для целей обучения по настоящему Договору</w:t>
      </w:r>
      <w:r w:rsidR="00873021">
        <w:rPr>
          <w:sz w:val="22"/>
          <w:lang w:val="ru-RU"/>
        </w:rPr>
        <w:t>;</w:t>
      </w:r>
    </w:p>
    <w:p w14:paraId="1787B1BB" w14:textId="6CC6FAD9" w:rsidR="00907A81" w:rsidRDefault="00873021" w:rsidP="00907A81">
      <w:pPr>
        <w:pStyle w:val="8"/>
        <w:rPr>
          <w:sz w:val="22"/>
          <w:szCs w:val="22"/>
          <w:lang w:val="ru-RU"/>
        </w:rPr>
      </w:pPr>
      <w:r w:rsidRPr="008759FA">
        <w:rPr>
          <w:i/>
          <w:iCs w:val="0"/>
          <w:sz w:val="22"/>
          <w:highlight w:val="yellow"/>
          <w:lang w:val="ru-RU"/>
        </w:rPr>
        <w:t>Удалить, если не применяется:</w:t>
      </w:r>
      <w:r>
        <w:rPr>
          <w:i/>
          <w:iCs w:val="0"/>
          <w:sz w:val="22"/>
          <w:lang w:val="ru-RU"/>
        </w:rPr>
        <w:t xml:space="preserve"> </w:t>
      </w:r>
      <w:r w:rsidR="00907A81">
        <w:rPr>
          <w:sz w:val="22"/>
          <w:szCs w:val="22"/>
          <w:lang w:val="ru-RU"/>
        </w:rPr>
        <w:t>п</w:t>
      </w:r>
      <w:r w:rsidR="00907A81" w:rsidRPr="00907A81">
        <w:rPr>
          <w:sz w:val="22"/>
          <w:szCs w:val="22"/>
          <w:lang w:val="ru-RU"/>
        </w:rPr>
        <w:t>риступить</w:t>
      </w:r>
      <w:r w:rsidR="00907A81">
        <w:rPr>
          <w:sz w:val="22"/>
          <w:szCs w:val="22"/>
          <w:lang w:val="ru-RU"/>
        </w:rPr>
        <w:t xml:space="preserve"> </w:t>
      </w:r>
      <w:r w:rsidR="00907A81" w:rsidRPr="00907A81">
        <w:rPr>
          <w:sz w:val="22"/>
          <w:szCs w:val="22"/>
          <w:lang w:val="ru-RU"/>
        </w:rPr>
        <w:t xml:space="preserve">к работе после окончания профессионального обучения и проработать в соответствии с полученной </w:t>
      </w:r>
      <w:r w:rsidR="00907A81" w:rsidRPr="00907A81">
        <w:rPr>
          <w:sz w:val="22"/>
          <w:szCs w:val="22"/>
          <w:lang w:val="ru-RU"/>
        </w:rPr>
        <w:lastRenderedPageBreak/>
        <w:t>профессией</w:t>
      </w:r>
      <w:r w:rsidR="00907A81">
        <w:rPr>
          <w:sz w:val="22"/>
          <w:szCs w:val="22"/>
          <w:lang w:val="ru-RU"/>
        </w:rPr>
        <w:t xml:space="preserve"> и</w:t>
      </w:r>
      <w:r w:rsidR="00907A81" w:rsidRPr="00907A81">
        <w:rPr>
          <w:sz w:val="22"/>
          <w:szCs w:val="22"/>
          <w:lang w:val="ru-RU"/>
        </w:rPr>
        <w:t xml:space="preserve"> квалификацией   по   трудовому договору с </w:t>
      </w:r>
      <w:r w:rsidR="00907A81">
        <w:rPr>
          <w:sz w:val="22"/>
          <w:szCs w:val="22"/>
          <w:lang w:val="ru-RU"/>
        </w:rPr>
        <w:t>Организацией</w:t>
      </w:r>
      <w:r w:rsidR="00907A81" w:rsidRPr="00907A81">
        <w:rPr>
          <w:sz w:val="22"/>
          <w:szCs w:val="22"/>
          <w:lang w:val="ru-RU"/>
        </w:rPr>
        <w:t xml:space="preserve"> в течение </w:t>
      </w:r>
      <w:r w:rsidR="00907A81">
        <w:rPr>
          <w:sz w:val="22"/>
          <w:szCs w:val="22"/>
          <w:lang w:val="ru-RU"/>
        </w:rPr>
        <w:t>[</w:t>
      </w:r>
      <w:r w:rsidR="00907A81" w:rsidRPr="00907A81">
        <w:rPr>
          <w:sz w:val="22"/>
          <w:szCs w:val="22"/>
          <w:highlight w:val="yellow"/>
          <w:lang w:val="ru-RU"/>
        </w:rPr>
        <w:t>Введите срок</w:t>
      </w:r>
      <w:r w:rsidR="00907A81">
        <w:rPr>
          <w:sz w:val="22"/>
          <w:szCs w:val="22"/>
          <w:lang w:val="ru-RU"/>
        </w:rPr>
        <w:t>]</w:t>
      </w:r>
      <w:r w:rsidR="001F7896">
        <w:rPr>
          <w:sz w:val="22"/>
          <w:szCs w:val="22"/>
          <w:lang w:val="ru-RU"/>
        </w:rPr>
        <w:t xml:space="preserve"> после окончания ученичества</w:t>
      </w:r>
      <w:r>
        <w:rPr>
          <w:sz w:val="22"/>
          <w:szCs w:val="22"/>
          <w:lang w:val="ru-RU"/>
        </w:rPr>
        <w:t>;</w:t>
      </w:r>
    </w:p>
    <w:p w14:paraId="7FE0540E" w14:textId="41133BDC" w:rsidR="00907A81" w:rsidRDefault="00873021" w:rsidP="00907A81">
      <w:pPr>
        <w:pStyle w:val="8"/>
        <w:rPr>
          <w:sz w:val="22"/>
          <w:szCs w:val="22"/>
          <w:lang w:val="ru-RU"/>
        </w:rPr>
      </w:pPr>
      <w:r w:rsidRPr="008759FA">
        <w:rPr>
          <w:i/>
          <w:iCs w:val="0"/>
          <w:sz w:val="22"/>
          <w:highlight w:val="yellow"/>
          <w:lang w:val="ru-RU"/>
        </w:rPr>
        <w:t>Удалить, если не применяется:</w:t>
      </w:r>
      <w:r>
        <w:rPr>
          <w:i/>
          <w:iCs w:val="0"/>
          <w:sz w:val="22"/>
          <w:lang w:val="ru-RU"/>
        </w:rPr>
        <w:t xml:space="preserve"> </w:t>
      </w:r>
      <w:r w:rsidR="00907A81" w:rsidRPr="00907A81">
        <w:rPr>
          <w:sz w:val="22"/>
          <w:szCs w:val="22"/>
          <w:lang w:val="ru-RU"/>
        </w:rPr>
        <w:t>в случае невыполнения своих обязательств по договору, в том числе в случае</w:t>
      </w:r>
      <w:r w:rsidR="00907A81">
        <w:rPr>
          <w:sz w:val="22"/>
          <w:szCs w:val="22"/>
          <w:lang w:val="ru-RU"/>
        </w:rPr>
        <w:t xml:space="preserve"> </w:t>
      </w:r>
      <w:r w:rsidR="00907A81" w:rsidRPr="00907A81">
        <w:rPr>
          <w:sz w:val="22"/>
          <w:szCs w:val="22"/>
          <w:lang w:val="ru-RU"/>
        </w:rPr>
        <w:t xml:space="preserve">невыхода на работу после окончания профессионального обучения, по требованию </w:t>
      </w:r>
      <w:r>
        <w:rPr>
          <w:sz w:val="22"/>
          <w:szCs w:val="22"/>
          <w:lang w:val="ru-RU"/>
        </w:rPr>
        <w:t>Организации</w:t>
      </w:r>
      <w:r w:rsidR="00907A81" w:rsidRPr="00907A81">
        <w:rPr>
          <w:sz w:val="22"/>
          <w:szCs w:val="22"/>
          <w:lang w:val="ru-RU"/>
        </w:rPr>
        <w:t xml:space="preserve"> возвратить полученную за время ученичества стипендию, а также возместить другие</w:t>
      </w:r>
      <w:r>
        <w:rPr>
          <w:sz w:val="22"/>
          <w:szCs w:val="22"/>
          <w:lang w:val="ru-RU"/>
        </w:rPr>
        <w:t xml:space="preserve"> расходы Организации, понесенные </w:t>
      </w:r>
      <w:r w:rsidR="00907A81" w:rsidRPr="00907A81">
        <w:rPr>
          <w:sz w:val="22"/>
          <w:szCs w:val="22"/>
          <w:lang w:val="ru-RU"/>
        </w:rPr>
        <w:t>в связи с ученичеством.</w:t>
      </w:r>
    </w:p>
    <w:p w14:paraId="099CAC8D" w14:textId="5976B19E" w:rsidR="00A1166E" w:rsidRPr="00D85989" w:rsidRDefault="008D081E" w:rsidP="00A1166E">
      <w:pPr>
        <w:pStyle w:val="7"/>
        <w:rPr>
          <w:sz w:val="22"/>
          <w:szCs w:val="22"/>
          <w:lang w:val="ru-RU"/>
        </w:rPr>
      </w:pPr>
      <w:r w:rsidRPr="008759FA">
        <w:rPr>
          <w:i/>
          <w:sz w:val="22"/>
          <w:highlight w:val="yellow"/>
          <w:lang w:val="ru-RU"/>
        </w:rPr>
        <w:t>Удалить, если не применяется:</w:t>
      </w:r>
      <w:r>
        <w:rPr>
          <w:i/>
          <w:sz w:val="22"/>
          <w:lang w:val="ru-RU"/>
        </w:rPr>
        <w:t xml:space="preserve"> </w:t>
      </w:r>
      <w:r w:rsidR="00A1166E">
        <w:rPr>
          <w:sz w:val="22"/>
          <w:lang w:val="ru-RU"/>
        </w:rPr>
        <w:t>Ученик</w:t>
      </w:r>
      <w:r w:rsidR="00A1166E" w:rsidRPr="00D85989">
        <w:rPr>
          <w:sz w:val="22"/>
          <w:lang w:val="ru-RU"/>
        </w:rPr>
        <w:t xml:space="preserve"> освобождается от</w:t>
      </w:r>
      <w:r w:rsidR="00A1166E">
        <w:rPr>
          <w:sz w:val="22"/>
          <w:lang w:val="ru-RU"/>
        </w:rPr>
        <w:t xml:space="preserve"> обязанности</w:t>
      </w:r>
      <w:r w:rsidR="00A1166E" w:rsidRPr="00D85989">
        <w:rPr>
          <w:sz w:val="22"/>
          <w:lang w:val="ru-RU"/>
        </w:rPr>
        <w:t xml:space="preserve"> </w:t>
      </w:r>
      <w:r w:rsidR="00A1166E">
        <w:rPr>
          <w:sz w:val="22"/>
          <w:lang w:val="ru-RU"/>
        </w:rPr>
        <w:t>заключить</w:t>
      </w:r>
      <w:r w:rsidR="00A1166E" w:rsidRPr="00D85989">
        <w:rPr>
          <w:sz w:val="22"/>
          <w:lang w:val="ru-RU"/>
        </w:rPr>
        <w:t xml:space="preserve"> трудово</w:t>
      </w:r>
      <w:r w:rsidR="00A1166E">
        <w:rPr>
          <w:sz w:val="22"/>
          <w:lang w:val="ru-RU"/>
        </w:rPr>
        <w:t>й</w:t>
      </w:r>
      <w:r w:rsidR="00A1166E" w:rsidRPr="00D85989">
        <w:rPr>
          <w:sz w:val="22"/>
          <w:lang w:val="ru-RU"/>
        </w:rPr>
        <w:t xml:space="preserve"> </w:t>
      </w:r>
      <w:r w:rsidR="00A1166E">
        <w:rPr>
          <w:sz w:val="22"/>
          <w:lang w:val="ru-RU"/>
        </w:rPr>
        <w:t>договор с Организацией</w:t>
      </w:r>
      <w:r w:rsidR="00A1166E" w:rsidRPr="00D85989">
        <w:rPr>
          <w:sz w:val="22"/>
          <w:lang w:val="ru-RU"/>
        </w:rPr>
        <w:t xml:space="preserve"> по </w:t>
      </w:r>
      <w:r w:rsidR="00A1166E">
        <w:rPr>
          <w:sz w:val="22"/>
          <w:lang w:val="ru-RU"/>
        </w:rPr>
        <w:t>полученной</w:t>
      </w:r>
      <w:r w:rsidR="00A1166E" w:rsidRPr="00D85989">
        <w:rPr>
          <w:sz w:val="22"/>
          <w:lang w:val="ru-RU"/>
        </w:rPr>
        <w:t xml:space="preserve"> </w:t>
      </w:r>
      <w:r w:rsidR="00A1166E">
        <w:rPr>
          <w:sz w:val="22"/>
          <w:lang w:val="ru-RU"/>
        </w:rPr>
        <w:t>профессии и квалификации в случае</w:t>
      </w:r>
      <w:r w:rsidR="00A1166E" w:rsidRPr="00D85989">
        <w:rPr>
          <w:sz w:val="22"/>
          <w:lang w:val="ru-RU"/>
        </w:rPr>
        <w:t>:</w:t>
      </w:r>
    </w:p>
    <w:p w14:paraId="5A945185" w14:textId="14A6C0DF" w:rsidR="00A1166E" w:rsidRPr="00FF2CC6" w:rsidRDefault="006B0823" w:rsidP="00A1166E">
      <w:pPr>
        <w:pStyle w:val="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возникновени</w:t>
      </w:r>
      <w:r w:rsidR="00B76C8F">
        <w:rPr>
          <w:sz w:val="22"/>
          <w:szCs w:val="22"/>
          <w:lang w:val="ru-RU"/>
        </w:rPr>
        <w:t>я</w:t>
      </w:r>
      <w:r w:rsidR="00A1166E">
        <w:rPr>
          <w:sz w:val="22"/>
          <w:szCs w:val="22"/>
          <w:lang w:val="ru-RU"/>
        </w:rPr>
        <w:t xml:space="preserve"> </w:t>
      </w:r>
      <w:r w:rsidR="00B76C8F">
        <w:rPr>
          <w:sz w:val="22"/>
          <w:szCs w:val="22"/>
          <w:lang w:val="ru-RU"/>
        </w:rPr>
        <w:t xml:space="preserve">в ходе ученичества </w:t>
      </w:r>
      <w:r w:rsidR="00A1166E">
        <w:rPr>
          <w:sz w:val="22"/>
          <w:szCs w:val="22"/>
          <w:lang w:val="ru-RU"/>
        </w:rPr>
        <w:t xml:space="preserve">у Ученика </w:t>
      </w:r>
      <w:r w:rsidR="00A1166E" w:rsidRPr="00FF2CC6">
        <w:rPr>
          <w:sz w:val="22"/>
          <w:szCs w:val="22"/>
          <w:lang w:val="ru-RU"/>
        </w:rPr>
        <w:t>медицински</w:t>
      </w:r>
      <w:r w:rsidR="00A1166E">
        <w:rPr>
          <w:sz w:val="22"/>
          <w:szCs w:val="22"/>
          <w:lang w:val="ru-RU"/>
        </w:rPr>
        <w:t>х</w:t>
      </w:r>
      <w:r w:rsidR="00A1166E" w:rsidRPr="00FF2CC6">
        <w:rPr>
          <w:sz w:val="22"/>
          <w:szCs w:val="22"/>
          <w:lang w:val="ru-RU"/>
        </w:rPr>
        <w:t xml:space="preserve"> противопоказани</w:t>
      </w:r>
      <w:r w:rsidR="00A1166E">
        <w:rPr>
          <w:sz w:val="22"/>
          <w:szCs w:val="22"/>
          <w:lang w:val="ru-RU"/>
        </w:rPr>
        <w:t>й к выполнению работы</w:t>
      </w:r>
      <w:r w:rsidR="00A1166E" w:rsidRPr="00FF2CC6">
        <w:rPr>
          <w:sz w:val="22"/>
          <w:szCs w:val="22"/>
          <w:lang w:val="ru-RU"/>
        </w:rPr>
        <w:t xml:space="preserve"> в предложенной </w:t>
      </w:r>
      <w:r w:rsidR="00A1166E">
        <w:rPr>
          <w:sz w:val="22"/>
          <w:szCs w:val="22"/>
          <w:lang w:val="ru-RU"/>
        </w:rPr>
        <w:t>должности</w:t>
      </w:r>
      <w:r w:rsidR="00A1166E" w:rsidRPr="00FF2CC6">
        <w:rPr>
          <w:sz w:val="22"/>
          <w:szCs w:val="22"/>
          <w:lang w:val="ru-RU"/>
        </w:rPr>
        <w:t>;</w:t>
      </w:r>
    </w:p>
    <w:p w14:paraId="07085348" w14:textId="66DF82BC" w:rsidR="00A1166E" w:rsidRPr="00FF2CC6" w:rsidRDefault="004A3F27" w:rsidP="00A1166E">
      <w:pPr>
        <w:pStyle w:val="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призыв</w:t>
      </w:r>
      <w:r w:rsidR="00B76C8F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</w:t>
      </w:r>
      <w:r w:rsidR="00B76C8F">
        <w:rPr>
          <w:sz w:val="22"/>
          <w:szCs w:val="22"/>
          <w:lang w:val="ru-RU"/>
        </w:rPr>
        <w:t xml:space="preserve">Ученика </w:t>
      </w:r>
      <w:r>
        <w:rPr>
          <w:sz w:val="22"/>
          <w:szCs w:val="22"/>
          <w:lang w:val="ru-RU"/>
        </w:rPr>
        <w:t xml:space="preserve">на </w:t>
      </w:r>
      <w:r w:rsidR="00855073">
        <w:rPr>
          <w:sz w:val="22"/>
          <w:szCs w:val="22"/>
          <w:lang w:val="ru-RU"/>
        </w:rPr>
        <w:t>военную службу</w:t>
      </w:r>
      <w:r w:rsidR="00B76C8F">
        <w:rPr>
          <w:sz w:val="22"/>
          <w:szCs w:val="22"/>
          <w:lang w:val="ru-RU"/>
        </w:rPr>
        <w:t xml:space="preserve"> в процессе профессионального обучения или по его окончании</w:t>
      </w:r>
      <w:r w:rsidR="00A1166E" w:rsidRPr="00FF2CC6">
        <w:rPr>
          <w:sz w:val="22"/>
          <w:szCs w:val="22"/>
          <w:lang w:val="ru-RU"/>
        </w:rPr>
        <w:t>;</w:t>
      </w:r>
    </w:p>
    <w:p w14:paraId="57448764" w14:textId="04698832" w:rsidR="00855073" w:rsidRDefault="00A1166E" w:rsidP="00A1166E">
      <w:pPr>
        <w:pStyle w:val="8"/>
        <w:rPr>
          <w:sz w:val="22"/>
          <w:szCs w:val="22"/>
          <w:lang w:val="ru-RU"/>
        </w:rPr>
      </w:pPr>
      <w:r w:rsidRPr="00FF2CC6">
        <w:rPr>
          <w:sz w:val="22"/>
          <w:szCs w:val="22"/>
          <w:lang w:val="ru-RU"/>
        </w:rPr>
        <w:t>беременност</w:t>
      </w:r>
      <w:r w:rsidR="00B76C8F">
        <w:rPr>
          <w:sz w:val="22"/>
          <w:szCs w:val="22"/>
          <w:lang w:val="ru-RU"/>
        </w:rPr>
        <w:t>и</w:t>
      </w:r>
      <w:r>
        <w:rPr>
          <w:sz w:val="22"/>
          <w:szCs w:val="22"/>
          <w:lang w:val="ru-RU"/>
        </w:rPr>
        <w:t xml:space="preserve"> Ученика</w:t>
      </w:r>
      <w:r w:rsidR="00855073">
        <w:rPr>
          <w:sz w:val="22"/>
          <w:szCs w:val="22"/>
          <w:lang w:val="ru-RU"/>
        </w:rPr>
        <w:t>;</w:t>
      </w:r>
    </w:p>
    <w:p w14:paraId="656F9D36" w14:textId="00569167" w:rsidR="00A1166E" w:rsidRPr="00FF2CC6" w:rsidRDefault="00855073" w:rsidP="00A1166E">
      <w:pPr>
        <w:pStyle w:val="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возникновения</w:t>
      </w:r>
      <w:r w:rsidR="00A1166E" w:rsidRPr="00FF2CC6">
        <w:rPr>
          <w:sz w:val="22"/>
          <w:szCs w:val="22"/>
          <w:lang w:val="ru-RU"/>
        </w:rPr>
        <w:t xml:space="preserve"> </w:t>
      </w:r>
      <w:r w:rsidR="00A1166E">
        <w:rPr>
          <w:sz w:val="22"/>
          <w:szCs w:val="22"/>
          <w:lang w:val="ru-RU"/>
        </w:rPr>
        <w:t xml:space="preserve">у Ученика </w:t>
      </w:r>
      <w:r>
        <w:rPr>
          <w:sz w:val="22"/>
          <w:szCs w:val="22"/>
          <w:lang w:val="ru-RU"/>
        </w:rPr>
        <w:t xml:space="preserve">необходимости по уходу за </w:t>
      </w:r>
      <w:r w:rsidR="008D081E">
        <w:rPr>
          <w:sz w:val="22"/>
          <w:szCs w:val="22"/>
          <w:lang w:val="ru-RU"/>
        </w:rPr>
        <w:t xml:space="preserve">малолетним </w:t>
      </w:r>
      <w:r w:rsidR="00A1166E" w:rsidRPr="00FF2CC6">
        <w:rPr>
          <w:sz w:val="22"/>
          <w:szCs w:val="22"/>
          <w:lang w:val="ru-RU"/>
        </w:rPr>
        <w:t>ребенк</w:t>
      </w:r>
      <w:r>
        <w:rPr>
          <w:sz w:val="22"/>
          <w:szCs w:val="22"/>
          <w:lang w:val="ru-RU"/>
        </w:rPr>
        <w:t>ом</w:t>
      </w:r>
      <w:r w:rsidR="00A1166E" w:rsidRPr="00FF2CC6">
        <w:rPr>
          <w:sz w:val="22"/>
          <w:szCs w:val="22"/>
          <w:lang w:val="ru-RU"/>
        </w:rPr>
        <w:t xml:space="preserve"> </w:t>
      </w:r>
      <w:r w:rsidR="00F16861">
        <w:rPr>
          <w:sz w:val="22"/>
          <w:szCs w:val="22"/>
          <w:lang w:val="ru-RU"/>
        </w:rPr>
        <w:t xml:space="preserve">или членом семьи </w:t>
      </w:r>
      <w:r w:rsidR="00DD7DA4">
        <w:rPr>
          <w:sz w:val="22"/>
          <w:szCs w:val="22"/>
          <w:lang w:val="ru-RU"/>
        </w:rPr>
        <w:t xml:space="preserve">к моменту </w:t>
      </w:r>
      <w:r w:rsidR="00A1166E" w:rsidRPr="00FF2CC6">
        <w:rPr>
          <w:sz w:val="22"/>
          <w:szCs w:val="22"/>
          <w:lang w:val="ru-RU"/>
        </w:rPr>
        <w:t xml:space="preserve">завершения </w:t>
      </w:r>
      <w:r w:rsidR="00DD7DA4">
        <w:rPr>
          <w:sz w:val="22"/>
          <w:szCs w:val="22"/>
          <w:lang w:val="ru-RU"/>
        </w:rPr>
        <w:t>ученичества</w:t>
      </w:r>
      <w:r w:rsidR="00A1166E" w:rsidRPr="00FF2CC6">
        <w:rPr>
          <w:sz w:val="22"/>
          <w:szCs w:val="22"/>
          <w:lang w:val="ru-RU"/>
        </w:rPr>
        <w:t>;</w:t>
      </w:r>
    </w:p>
    <w:p w14:paraId="19EC31C7" w14:textId="47705D8C" w:rsidR="00A1166E" w:rsidRPr="00A1166E" w:rsidRDefault="00A1166E" w:rsidP="00A1166E">
      <w:pPr>
        <w:pStyle w:val="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несоответстви</w:t>
      </w:r>
      <w:r w:rsidR="00DD7DA4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</w:t>
      </w:r>
      <w:r w:rsidRPr="00FF2CC6">
        <w:rPr>
          <w:sz w:val="22"/>
          <w:szCs w:val="22"/>
          <w:lang w:val="ru-RU"/>
        </w:rPr>
        <w:t>предлагаем</w:t>
      </w:r>
      <w:r>
        <w:rPr>
          <w:sz w:val="22"/>
          <w:szCs w:val="22"/>
          <w:lang w:val="ru-RU"/>
        </w:rPr>
        <w:t>ой Ученику</w:t>
      </w:r>
      <w:r w:rsidRPr="00FF2CC6">
        <w:rPr>
          <w:sz w:val="22"/>
          <w:szCs w:val="22"/>
          <w:lang w:val="ru-RU"/>
        </w:rPr>
        <w:t xml:space="preserve"> работ</w:t>
      </w:r>
      <w:r>
        <w:rPr>
          <w:sz w:val="22"/>
          <w:szCs w:val="22"/>
          <w:lang w:val="ru-RU"/>
        </w:rPr>
        <w:t>ы</w:t>
      </w:r>
      <w:r w:rsidRPr="00FF2CC6">
        <w:rPr>
          <w:sz w:val="22"/>
          <w:szCs w:val="22"/>
          <w:lang w:val="ru-RU"/>
        </w:rPr>
        <w:t xml:space="preserve"> (должност</w:t>
      </w:r>
      <w:r>
        <w:rPr>
          <w:sz w:val="22"/>
          <w:szCs w:val="22"/>
          <w:lang w:val="ru-RU"/>
        </w:rPr>
        <w:t>и</w:t>
      </w:r>
      <w:r w:rsidRPr="00FF2CC6">
        <w:rPr>
          <w:sz w:val="22"/>
          <w:szCs w:val="22"/>
          <w:lang w:val="ru-RU"/>
        </w:rPr>
        <w:t xml:space="preserve">) уровню </w:t>
      </w:r>
      <w:r>
        <w:rPr>
          <w:sz w:val="22"/>
          <w:szCs w:val="22"/>
          <w:lang w:val="ru-RU"/>
        </w:rPr>
        <w:t xml:space="preserve">специальности, </w:t>
      </w:r>
      <w:r w:rsidRPr="00FF2CC6">
        <w:rPr>
          <w:sz w:val="22"/>
          <w:szCs w:val="22"/>
          <w:lang w:val="ru-RU"/>
        </w:rPr>
        <w:t>полученной им в ходе профессионального обучения.</w:t>
      </w:r>
    </w:p>
    <w:p w14:paraId="201FEE29" w14:textId="2F8A5E8B" w:rsidR="005B658E" w:rsidRPr="00D84310" w:rsidRDefault="00735CB2" w:rsidP="005B658E">
      <w:pPr>
        <w:pStyle w:val="7"/>
        <w:rPr>
          <w:sz w:val="22"/>
          <w:lang w:val="ru-RU"/>
        </w:rPr>
      </w:pPr>
      <w:bookmarkStart w:id="7" w:name="_Организация_обязуется:"/>
      <w:bookmarkStart w:id="8" w:name="_Ref48152572"/>
      <w:bookmarkEnd w:id="7"/>
      <w:r>
        <w:rPr>
          <w:sz w:val="22"/>
          <w:lang w:val="ru-RU"/>
        </w:rPr>
        <w:t>Организация</w:t>
      </w:r>
      <w:r w:rsidR="005B658E" w:rsidRPr="00D84310">
        <w:rPr>
          <w:sz w:val="22"/>
          <w:lang w:val="ru-RU"/>
        </w:rPr>
        <w:t xml:space="preserve"> обязуется:</w:t>
      </w:r>
      <w:bookmarkEnd w:id="8"/>
      <w:r w:rsidR="005B658E" w:rsidRPr="00D84310">
        <w:rPr>
          <w:sz w:val="22"/>
          <w:lang w:val="ru-RU"/>
        </w:rPr>
        <w:t xml:space="preserve"> </w:t>
      </w:r>
    </w:p>
    <w:p w14:paraId="69861E2C" w14:textId="3CB72117" w:rsidR="005B658E" w:rsidRPr="00D84310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 xml:space="preserve">предоставить Ученику возможность для получения необходимого уровня </w:t>
      </w:r>
      <w:r w:rsidR="00AA1B24">
        <w:rPr>
          <w:sz w:val="22"/>
          <w:lang w:val="ru-RU"/>
        </w:rPr>
        <w:t xml:space="preserve">профессиональных </w:t>
      </w:r>
      <w:r w:rsidRPr="00D84310">
        <w:rPr>
          <w:sz w:val="22"/>
          <w:lang w:val="ru-RU"/>
        </w:rPr>
        <w:t>навыков и умений по избранной Учеником для обучения профессии, указанной в</w:t>
      </w:r>
      <w:r w:rsidR="00AA1B24">
        <w:rPr>
          <w:sz w:val="22"/>
          <w:lang w:val="ru-RU"/>
        </w:rPr>
        <w:t xml:space="preserve"> пункте</w:t>
      </w:r>
      <w:r w:rsidRPr="00D84310">
        <w:rPr>
          <w:sz w:val="22"/>
          <w:lang w:val="ru-RU"/>
        </w:rPr>
        <w:t xml:space="preserve"> </w:t>
      </w:r>
      <w:r w:rsidR="00014CFF" w:rsidRPr="00D84310">
        <w:rPr>
          <w:sz w:val="22"/>
          <w:lang w:val="ru-RU"/>
        </w:rPr>
        <w:fldChar w:fldCharType="begin"/>
      </w:r>
      <w:r w:rsidR="00014CFF" w:rsidRPr="00D84310">
        <w:rPr>
          <w:sz w:val="22"/>
          <w:lang w:val="ru-RU"/>
        </w:rPr>
        <w:instrText xml:space="preserve"> REF _Ref7522333 \r \h </w:instrText>
      </w:r>
      <w:r w:rsidR="00051F27">
        <w:rPr>
          <w:sz w:val="22"/>
          <w:lang w:val="ru-RU"/>
        </w:rPr>
        <w:instrText xml:space="preserve"> \* MERGEFORMAT </w:instrText>
      </w:r>
      <w:r w:rsidR="00014CFF" w:rsidRPr="00D84310">
        <w:rPr>
          <w:sz w:val="22"/>
          <w:lang w:val="ru-RU"/>
        </w:rPr>
      </w:r>
      <w:r w:rsidR="00014CFF" w:rsidRPr="00D84310">
        <w:rPr>
          <w:sz w:val="22"/>
          <w:lang w:val="ru-RU"/>
        </w:rPr>
        <w:fldChar w:fldCharType="separate"/>
      </w:r>
      <w:r w:rsidR="00014CFF" w:rsidRPr="00D84310">
        <w:rPr>
          <w:sz w:val="22"/>
          <w:lang w:val="ru-RU"/>
        </w:rPr>
        <w:t>1.1</w:t>
      </w:r>
      <w:r w:rsidR="00014CFF" w:rsidRPr="00D84310">
        <w:rPr>
          <w:sz w:val="22"/>
          <w:lang w:val="ru-RU"/>
        </w:rPr>
        <w:fldChar w:fldCharType="end"/>
      </w:r>
      <w:r w:rsidRPr="00D84310">
        <w:rPr>
          <w:sz w:val="22"/>
          <w:lang w:val="ru-RU"/>
        </w:rPr>
        <w:t xml:space="preserve"> Договора; </w:t>
      </w:r>
    </w:p>
    <w:p w14:paraId="1DB8FC21" w14:textId="34BF51F1" w:rsidR="00122711" w:rsidRPr="00D84310" w:rsidRDefault="00122711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>ознакомить Ученика с Программой ученичества;</w:t>
      </w:r>
    </w:p>
    <w:p w14:paraId="01F5F21B" w14:textId="2AB755EE" w:rsidR="005B658E" w:rsidRPr="00D84310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 xml:space="preserve">обеспечить Ученика </w:t>
      </w:r>
      <w:r w:rsidR="00DC3385" w:rsidRPr="00C56E81">
        <w:rPr>
          <w:sz w:val="22"/>
          <w:lang w:val="ru-RU"/>
        </w:rPr>
        <w:t xml:space="preserve">необходимыми для обучения </w:t>
      </w:r>
      <w:r w:rsidRPr="00D84310">
        <w:rPr>
          <w:sz w:val="22"/>
          <w:lang w:val="ru-RU"/>
        </w:rPr>
        <w:t xml:space="preserve">оборудованием, инструментами, документацией и иными средствами; </w:t>
      </w:r>
    </w:p>
    <w:p w14:paraId="37D4C998" w14:textId="77777777" w:rsidR="008A08DA" w:rsidRDefault="005B658E" w:rsidP="005B658E">
      <w:pPr>
        <w:pStyle w:val="8"/>
        <w:rPr>
          <w:sz w:val="22"/>
          <w:lang w:val="ru-RU"/>
        </w:rPr>
      </w:pPr>
      <w:r w:rsidRPr="00D84310">
        <w:rPr>
          <w:sz w:val="22"/>
          <w:lang w:val="ru-RU"/>
        </w:rPr>
        <w:t xml:space="preserve">своевременно и в полном размере выплачивать Ученику стипендию в размере, указанном в </w:t>
      </w:r>
      <w:r w:rsidR="00AA1B24">
        <w:rPr>
          <w:sz w:val="22"/>
          <w:lang w:val="ru-RU"/>
        </w:rPr>
        <w:t>пункте</w:t>
      </w:r>
      <w:r w:rsidR="00A70125">
        <w:rPr>
          <w:sz w:val="22"/>
          <w:lang w:val="ru-RU"/>
        </w:rPr>
        <w:t xml:space="preserve"> </w:t>
      </w:r>
      <w:r w:rsidR="00014CFF" w:rsidRPr="00D84310">
        <w:rPr>
          <w:sz w:val="22"/>
          <w:lang w:val="ru-RU"/>
        </w:rPr>
        <w:fldChar w:fldCharType="begin"/>
      </w:r>
      <w:r w:rsidR="00014CFF" w:rsidRPr="00D84310">
        <w:rPr>
          <w:sz w:val="22"/>
          <w:lang w:val="ru-RU"/>
        </w:rPr>
        <w:instrText xml:space="preserve"> REF _Ref7522352 \r \h </w:instrText>
      </w:r>
      <w:r w:rsidR="00051F27">
        <w:rPr>
          <w:sz w:val="22"/>
          <w:lang w:val="ru-RU"/>
        </w:rPr>
        <w:instrText xml:space="preserve"> \* MERGEFORMAT </w:instrText>
      </w:r>
      <w:r w:rsidR="00014CFF" w:rsidRPr="00D84310">
        <w:rPr>
          <w:sz w:val="22"/>
          <w:lang w:val="ru-RU"/>
        </w:rPr>
      </w:r>
      <w:r w:rsidR="00014CFF" w:rsidRPr="00D84310">
        <w:rPr>
          <w:sz w:val="22"/>
          <w:lang w:val="ru-RU"/>
        </w:rPr>
        <w:fldChar w:fldCharType="separate"/>
      </w:r>
      <w:r w:rsidR="00014CFF" w:rsidRPr="00D84310">
        <w:rPr>
          <w:sz w:val="22"/>
          <w:lang w:val="ru-RU"/>
        </w:rPr>
        <w:t>1.5</w:t>
      </w:r>
      <w:r w:rsidR="00014CFF" w:rsidRPr="00D84310">
        <w:rPr>
          <w:sz w:val="22"/>
          <w:lang w:val="ru-RU"/>
        </w:rPr>
        <w:fldChar w:fldCharType="end"/>
      </w:r>
      <w:r w:rsidR="00014CFF" w:rsidRPr="00D84310">
        <w:rPr>
          <w:sz w:val="22"/>
          <w:lang w:val="ru-RU"/>
        </w:rPr>
        <w:t xml:space="preserve"> </w:t>
      </w:r>
      <w:r w:rsidR="00122711" w:rsidRPr="00D84310">
        <w:rPr>
          <w:sz w:val="22"/>
          <w:lang w:val="ru-RU"/>
        </w:rPr>
        <w:t>Договора</w:t>
      </w:r>
      <w:r w:rsidR="008A08DA">
        <w:rPr>
          <w:sz w:val="22"/>
          <w:lang w:val="ru-RU"/>
        </w:rPr>
        <w:t>;</w:t>
      </w:r>
    </w:p>
    <w:p w14:paraId="77FC3E07" w14:textId="283EDB92" w:rsidR="005B658E" w:rsidRPr="00D84310" w:rsidRDefault="008A08DA" w:rsidP="005B658E">
      <w:pPr>
        <w:pStyle w:val="8"/>
        <w:rPr>
          <w:sz w:val="22"/>
          <w:lang w:val="ru-RU"/>
        </w:rPr>
      </w:pPr>
      <w:r w:rsidRPr="008759FA">
        <w:rPr>
          <w:i/>
          <w:iCs w:val="0"/>
          <w:sz w:val="22"/>
          <w:highlight w:val="yellow"/>
          <w:lang w:val="ru-RU"/>
        </w:rPr>
        <w:t>Удалить, если не применяется:</w:t>
      </w:r>
      <w:r>
        <w:rPr>
          <w:i/>
          <w:iCs w:val="0"/>
          <w:sz w:val="22"/>
          <w:lang w:val="ru-RU"/>
        </w:rPr>
        <w:t xml:space="preserve"> </w:t>
      </w:r>
      <w:r>
        <w:rPr>
          <w:sz w:val="22"/>
          <w:lang w:val="ru-RU"/>
        </w:rPr>
        <w:t xml:space="preserve">предоставить Ученику работу в Организации в должности </w:t>
      </w:r>
      <w:r>
        <w:rPr>
          <w:rFonts w:asciiTheme="majorBidi" w:hAnsiTheme="majorBidi" w:cstheme="majorBidi"/>
          <w:bCs/>
          <w:sz w:val="22"/>
          <w:lang w:val="ru-RU"/>
        </w:rPr>
        <w:t>«[</w:t>
      </w:r>
      <w:r w:rsidRPr="00097F14">
        <w:rPr>
          <w:rFonts w:asciiTheme="majorBidi" w:hAnsiTheme="majorBidi" w:cstheme="majorBidi"/>
          <w:bCs/>
          <w:sz w:val="22"/>
          <w:highlight w:val="yellow"/>
          <w:lang w:val="ru-RU"/>
        </w:rPr>
        <w:t>Название должности</w:t>
      </w:r>
      <w:r>
        <w:rPr>
          <w:rFonts w:asciiTheme="majorBidi" w:hAnsiTheme="majorBidi" w:cstheme="majorBidi"/>
          <w:bCs/>
          <w:sz w:val="22"/>
          <w:lang w:val="ru-RU"/>
        </w:rPr>
        <w:t xml:space="preserve">]» </w:t>
      </w:r>
      <w:r>
        <w:rPr>
          <w:sz w:val="22"/>
          <w:lang w:val="ru-RU"/>
        </w:rPr>
        <w:t>в случае успешного завершения ученичества Учеником и успешной сдачи им квалификационного экзамена.</w:t>
      </w:r>
    </w:p>
    <w:p w14:paraId="39C1B370" w14:textId="2B412B3B" w:rsidR="0099500D" w:rsidRPr="00D84310" w:rsidRDefault="00215DEC" w:rsidP="0099500D">
      <w:pPr>
        <w:pStyle w:val="6"/>
        <w:rPr>
          <w:caps/>
          <w:sz w:val="22"/>
          <w:lang w:val="ru-RU"/>
        </w:rPr>
      </w:pPr>
      <w:r>
        <w:rPr>
          <w:caps/>
          <w:sz w:val="22"/>
          <w:lang w:val="ru-RU"/>
        </w:rPr>
        <w:t>время и организация ученичества</w:t>
      </w:r>
    </w:p>
    <w:p w14:paraId="3CEADB99" w14:textId="0EE1B4CC" w:rsidR="0099500D" w:rsidRPr="00D84310" w:rsidRDefault="005B658E" w:rsidP="005B658E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>Продолжительность времени ученичества для Ученика составляет</w:t>
      </w:r>
      <w:r w:rsidR="004A64B2">
        <w:rPr>
          <w:sz w:val="22"/>
          <w:lang w:val="ru-RU"/>
        </w:rPr>
        <w:t xml:space="preserve"> [</w:t>
      </w:r>
      <w:r w:rsidR="004A64B2" w:rsidRPr="004A64B2">
        <w:rPr>
          <w:sz w:val="22"/>
          <w:highlight w:val="yellow"/>
          <w:lang w:val="ru-RU"/>
        </w:rPr>
        <w:t xml:space="preserve">Введите количество </w:t>
      </w:r>
      <w:r w:rsidR="004A64B2" w:rsidRPr="000A2001">
        <w:rPr>
          <w:sz w:val="22"/>
          <w:highlight w:val="yellow"/>
          <w:lang w:val="ru-RU"/>
        </w:rPr>
        <w:t xml:space="preserve">часов </w:t>
      </w:r>
      <w:r w:rsidR="000A2001" w:rsidRPr="000A2001">
        <w:rPr>
          <w:sz w:val="22"/>
          <w:highlight w:val="yellow"/>
          <w:lang w:val="ru-RU"/>
        </w:rPr>
        <w:t>/</w:t>
      </w:r>
      <w:r w:rsidRPr="000A2001">
        <w:rPr>
          <w:sz w:val="22"/>
          <w:highlight w:val="yellow"/>
          <w:lang w:val="ru-RU"/>
        </w:rPr>
        <w:t xml:space="preserve"> не</w:t>
      </w:r>
      <w:r w:rsidR="0099500D" w:rsidRPr="000A2001">
        <w:rPr>
          <w:sz w:val="22"/>
          <w:highlight w:val="yellow"/>
          <w:lang w:val="ru-RU"/>
        </w:rPr>
        <w:t xml:space="preserve"> менее </w:t>
      </w:r>
      <w:r w:rsidR="00DB274F" w:rsidRPr="000A2001">
        <w:rPr>
          <w:sz w:val="22"/>
          <w:highlight w:val="yellow"/>
          <w:lang w:val="ru-RU"/>
        </w:rPr>
        <w:t xml:space="preserve">35 </w:t>
      </w:r>
      <w:r w:rsidR="0099500D" w:rsidRPr="000A2001">
        <w:rPr>
          <w:sz w:val="22"/>
          <w:highlight w:val="yellow"/>
          <w:lang w:val="ru-RU"/>
        </w:rPr>
        <w:t>и не</w:t>
      </w:r>
      <w:r w:rsidRPr="000A2001">
        <w:rPr>
          <w:sz w:val="22"/>
          <w:highlight w:val="yellow"/>
          <w:lang w:val="ru-RU"/>
        </w:rPr>
        <w:t xml:space="preserve"> более 40 часов в неделю (при пятидневной неделе обучения)</w:t>
      </w:r>
      <w:r w:rsidR="004A64B2" w:rsidRPr="000A2001">
        <w:rPr>
          <w:sz w:val="22"/>
          <w:lang w:val="ru-RU"/>
        </w:rPr>
        <w:t>]</w:t>
      </w:r>
      <w:r w:rsidR="0099500D" w:rsidRPr="000A2001">
        <w:rPr>
          <w:sz w:val="22"/>
          <w:lang w:val="ru-RU"/>
        </w:rPr>
        <w:t>.</w:t>
      </w:r>
    </w:p>
    <w:p w14:paraId="6FD94CBA" w14:textId="21950C3D" w:rsidR="0099500D" w:rsidRPr="00D84310" w:rsidRDefault="005B658E" w:rsidP="00122711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 xml:space="preserve">Ученичество организуется в форме индивидуального обучения в соответствии с Программой ученичества, </w:t>
      </w:r>
      <w:r w:rsidR="00122711" w:rsidRPr="00D84310">
        <w:rPr>
          <w:sz w:val="22"/>
          <w:lang w:val="ru-RU"/>
        </w:rPr>
        <w:t xml:space="preserve">утвержденной </w:t>
      </w:r>
      <w:r w:rsidR="00735CB2">
        <w:rPr>
          <w:sz w:val="22"/>
          <w:lang w:val="ru-RU"/>
        </w:rPr>
        <w:t>Организацией</w:t>
      </w:r>
      <w:r w:rsidR="00122711" w:rsidRPr="00D84310">
        <w:rPr>
          <w:sz w:val="22"/>
          <w:lang w:val="ru-RU"/>
        </w:rPr>
        <w:t>,</w:t>
      </w:r>
      <w:r w:rsidRPr="00D84310">
        <w:rPr>
          <w:sz w:val="22"/>
          <w:lang w:val="ru-RU"/>
        </w:rPr>
        <w:t xml:space="preserve"> путем прикрепления Ученика к одному или нескольким </w:t>
      </w:r>
      <w:r w:rsidR="00735CB2">
        <w:rPr>
          <w:sz w:val="22"/>
          <w:lang w:val="ru-RU"/>
        </w:rPr>
        <w:t>сотрудникам</w:t>
      </w:r>
      <w:r w:rsidRPr="00D84310">
        <w:rPr>
          <w:sz w:val="22"/>
          <w:lang w:val="ru-RU"/>
        </w:rPr>
        <w:t xml:space="preserve"> </w:t>
      </w:r>
      <w:r w:rsidR="00735CB2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 xml:space="preserve">, участвующим в процессе обучения, один из которых является руководителем обучения. </w:t>
      </w:r>
      <w:r w:rsidR="00E46121">
        <w:rPr>
          <w:sz w:val="22"/>
          <w:lang w:val="ru-RU"/>
        </w:rPr>
        <w:t>Ученик обязан отчитываться о результатах выполненных задани</w:t>
      </w:r>
      <w:r w:rsidR="00A46746">
        <w:rPr>
          <w:sz w:val="22"/>
          <w:lang w:val="ru-RU"/>
        </w:rPr>
        <w:t>й</w:t>
      </w:r>
      <w:r w:rsidR="00E46121">
        <w:rPr>
          <w:sz w:val="22"/>
          <w:lang w:val="ru-RU"/>
        </w:rPr>
        <w:t xml:space="preserve"> п</w:t>
      </w:r>
      <w:r w:rsidRPr="00D84310">
        <w:rPr>
          <w:sz w:val="22"/>
          <w:lang w:val="ru-RU"/>
        </w:rPr>
        <w:t xml:space="preserve">еред </w:t>
      </w:r>
      <w:r w:rsidR="00E46121">
        <w:rPr>
          <w:sz w:val="22"/>
          <w:lang w:val="ru-RU"/>
        </w:rPr>
        <w:t>руководителем обучени</w:t>
      </w:r>
      <w:r w:rsidR="008D573A">
        <w:rPr>
          <w:sz w:val="22"/>
          <w:lang w:val="ru-RU"/>
        </w:rPr>
        <w:t>я</w:t>
      </w:r>
      <w:r w:rsidR="00E46121">
        <w:rPr>
          <w:sz w:val="22"/>
          <w:lang w:val="ru-RU"/>
        </w:rPr>
        <w:t xml:space="preserve"> или иным лицом, </w:t>
      </w:r>
      <w:r w:rsidR="00E46121">
        <w:rPr>
          <w:sz w:val="22"/>
          <w:lang w:val="ru-RU"/>
        </w:rPr>
        <w:lastRenderedPageBreak/>
        <w:t>указанным руководителем обучения</w:t>
      </w:r>
      <w:r w:rsidR="005F6312">
        <w:rPr>
          <w:sz w:val="22"/>
          <w:lang w:val="ru-RU"/>
        </w:rPr>
        <w:t>, в письменной или устной форме по требованию такого лица и в указанный им срок</w:t>
      </w:r>
      <w:r w:rsidR="00E46121">
        <w:rPr>
          <w:sz w:val="22"/>
          <w:lang w:val="ru-RU"/>
        </w:rPr>
        <w:t xml:space="preserve">. </w:t>
      </w:r>
    </w:p>
    <w:p w14:paraId="56554022" w14:textId="150F071C" w:rsidR="0099500D" w:rsidRPr="00D84310" w:rsidRDefault="00215DEC" w:rsidP="0099500D">
      <w:pPr>
        <w:pStyle w:val="6"/>
        <w:rPr>
          <w:caps/>
          <w:sz w:val="22"/>
          <w:lang w:val="ru-RU"/>
        </w:rPr>
      </w:pPr>
      <w:bookmarkStart w:id="9" w:name="_Ref9248198"/>
      <w:r>
        <w:rPr>
          <w:caps/>
          <w:sz w:val="22"/>
          <w:lang w:val="ru-RU"/>
        </w:rPr>
        <w:t>сведения конфиденциального характер</w:t>
      </w:r>
      <w:bookmarkEnd w:id="9"/>
      <w:r>
        <w:rPr>
          <w:caps/>
          <w:sz w:val="22"/>
          <w:lang w:val="ru-RU"/>
        </w:rPr>
        <w:t>а</w:t>
      </w:r>
      <w:r w:rsidR="0099500D" w:rsidRPr="00D84310">
        <w:rPr>
          <w:caps/>
          <w:sz w:val="22"/>
          <w:lang w:val="ru-RU"/>
        </w:rPr>
        <w:t xml:space="preserve"> </w:t>
      </w:r>
    </w:p>
    <w:p w14:paraId="42F00609" w14:textId="42A799C8" w:rsidR="006832AD" w:rsidRPr="00D84310" w:rsidRDefault="0099500D" w:rsidP="0099500D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 xml:space="preserve">Ученик обязуется соблюдать режим конфиденциальности (секретности) в отношении сведений, составляющих коммерческую тайну </w:t>
      </w:r>
      <w:r w:rsidR="00735CB2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 xml:space="preserve">. В частности, но не ограничиваясь этим, коммерческую тайну </w:t>
      </w:r>
      <w:r w:rsidR="00735CB2">
        <w:rPr>
          <w:sz w:val="22"/>
          <w:lang w:val="ru-RU"/>
        </w:rPr>
        <w:t>Организации</w:t>
      </w:r>
      <w:r w:rsidR="00FE7B45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>составляют технологи</w:t>
      </w:r>
      <w:r w:rsidR="006F7E4E">
        <w:rPr>
          <w:sz w:val="22"/>
          <w:lang w:val="ru-RU"/>
        </w:rPr>
        <w:t>и</w:t>
      </w:r>
      <w:r w:rsidRPr="00D84310">
        <w:rPr>
          <w:sz w:val="22"/>
          <w:lang w:val="ru-RU"/>
        </w:rPr>
        <w:t xml:space="preserve">, ноу-хау, коммерческая и иная информация </w:t>
      </w:r>
      <w:r w:rsidR="00735CB2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>, е</w:t>
      </w:r>
      <w:r w:rsidR="00735CB2">
        <w:rPr>
          <w:sz w:val="22"/>
          <w:lang w:val="ru-RU"/>
        </w:rPr>
        <w:t>ё</w:t>
      </w:r>
      <w:r w:rsidRPr="00D84310">
        <w:rPr>
          <w:sz w:val="22"/>
          <w:lang w:val="ru-RU"/>
        </w:rPr>
        <w:t xml:space="preserve"> клиентов, </w:t>
      </w:r>
      <w:r w:rsidR="003D3C30">
        <w:rPr>
          <w:sz w:val="22"/>
          <w:lang w:val="ru-RU"/>
        </w:rPr>
        <w:t>контрагент</w:t>
      </w:r>
      <w:r w:rsidR="00DB4393">
        <w:rPr>
          <w:sz w:val="22"/>
          <w:lang w:val="ru-RU"/>
        </w:rPr>
        <w:t>ов</w:t>
      </w:r>
      <w:r w:rsidRPr="00D84310">
        <w:rPr>
          <w:sz w:val="22"/>
          <w:lang w:val="ru-RU"/>
        </w:rPr>
        <w:t xml:space="preserve"> и других лиц, полученн</w:t>
      </w:r>
      <w:r w:rsidR="003D3C30">
        <w:rPr>
          <w:sz w:val="22"/>
          <w:lang w:val="ru-RU"/>
        </w:rPr>
        <w:t>ая</w:t>
      </w:r>
      <w:r w:rsidRPr="00D84310">
        <w:rPr>
          <w:sz w:val="22"/>
          <w:lang w:val="ru-RU"/>
        </w:rPr>
        <w:t xml:space="preserve"> Учеником прямо или косвенно в ходе его ученичества, а также любые документы или любая информация, о конфиденциальном характере которой Ученику было сообщено или в отношении которой Ученик должен был разумно полагать, что она является конфиденциальной</w:t>
      </w:r>
      <w:r w:rsidR="003D3C30">
        <w:rPr>
          <w:sz w:val="22"/>
          <w:lang w:val="ru-RU"/>
        </w:rPr>
        <w:t>.</w:t>
      </w:r>
      <w:r w:rsidRPr="00D84310">
        <w:rPr>
          <w:sz w:val="22"/>
          <w:lang w:val="ru-RU"/>
        </w:rPr>
        <w:t xml:space="preserve"> В случае сомнения, является ли та или иная информация конфиденциальной, Ученик </w:t>
      </w:r>
      <w:r w:rsidR="00BB1987">
        <w:rPr>
          <w:sz w:val="22"/>
          <w:lang w:val="ru-RU"/>
        </w:rPr>
        <w:t xml:space="preserve">обязан соблюдать режим конфиденциальности </w:t>
      </w:r>
      <w:r w:rsidRPr="00D84310">
        <w:rPr>
          <w:sz w:val="22"/>
          <w:lang w:val="ru-RU"/>
        </w:rPr>
        <w:t xml:space="preserve">в отношении такой информации. </w:t>
      </w:r>
    </w:p>
    <w:p w14:paraId="64F26C65" w14:textId="750E4B82" w:rsidR="0099500D" w:rsidRPr="00D84310" w:rsidRDefault="0099500D" w:rsidP="0099500D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>Ученик обязуется принимать меры для предотвращения несанкционированного разглашения третьим лицам</w:t>
      </w:r>
      <w:r w:rsidR="003D3C30">
        <w:rPr>
          <w:sz w:val="22"/>
          <w:lang w:val="ru-RU"/>
        </w:rPr>
        <w:t xml:space="preserve"> сведений, указанных в настояще</w:t>
      </w:r>
      <w:r w:rsidR="00DB4393">
        <w:rPr>
          <w:sz w:val="22"/>
          <w:lang w:val="ru-RU"/>
        </w:rPr>
        <w:t xml:space="preserve">м Разделе </w:t>
      </w:r>
      <w:r w:rsidR="00DB4393">
        <w:rPr>
          <w:sz w:val="22"/>
          <w:lang w:val="ru-RU"/>
        </w:rPr>
        <w:fldChar w:fldCharType="begin"/>
      </w:r>
      <w:r w:rsidR="00DB4393">
        <w:rPr>
          <w:sz w:val="22"/>
          <w:lang w:val="ru-RU"/>
        </w:rPr>
        <w:instrText xml:space="preserve"> REF _Ref9248198 \r \h </w:instrText>
      </w:r>
      <w:r w:rsidR="00DB4393">
        <w:rPr>
          <w:sz w:val="22"/>
          <w:lang w:val="ru-RU"/>
        </w:rPr>
      </w:r>
      <w:r w:rsidR="00DB4393">
        <w:rPr>
          <w:sz w:val="22"/>
          <w:lang w:val="ru-RU"/>
        </w:rPr>
        <w:fldChar w:fldCharType="separate"/>
      </w:r>
      <w:r w:rsidR="00DB4393">
        <w:rPr>
          <w:sz w:val="22"/>
          <w:lang w:val="ru-RU"/>
        </w:rPr>
        <w:t>4</w:t>
      </w:r>
      <w:r w:rsidR="00DB4393">
        <w:rPr>
          <w:sz w:val="22"/>
          <w:lang w:val="ru-RU"/>
        </w:rPr>
        <w:fldChar w:fldCharType="end"/>
      </w:r>
      <w:r w:rsidRPr="00D84310">
        <w:rPr>
          <w:sz w:val="22"/>
          <w:lang w:val="ru-RU"/>
        </w:rPr>
        <w:t xml:space="preserve">. </w:t>
      </w:r>
    </w:p>
    <w:p w14:paraId="6D087C97" w14:textId="15D665E6" w:rsidR="0099500D" w:rsidRPr="005C1A50" w:rsidRDefault="0099500D" w:rsidP="00800A99">
      <w:pPr>
        <w:pStyle w:val="7"/>
        <w:rPr>
          <w:sz w:val="22"/>
          <w:lang w:val="ru-RU"/>
        </w:rPr>
      </w:pPr>
      <w:r w:rsidRPr="005C1A50">
        <w:rPr>
          <w:sz w:val="22"/>
          <w:lang w:val="ru-RU"/>
        </w:rPr>
        <w:t xml:space="preserve">Информация, составляющая коммерческую тайну </w:t>
      </w:r>
      <w:r w:rsidR="00DC2C01">
        <w:rPr>
          <w:sz w:val="22"/>
          <w:lang w:val="ru-RU"/>
        </w:rPr>
        <w:t>Организации</w:t>
      </w:r>
      <w:r w:rsidRPr="00B62B51">
        <w:rPr>
          <w:sz w:val="22"/>
          <w:lang w:val="ru-RU"/>
        </w:rPr>
        <w:t xml:space="preserve">, является собственностью </w:t>
      </w:r>
      <w:r w:rsidR="00DC2C01">
        <w:rPr>
          <w:sz w:val="22"/>
          <w:lang w:val="ru-RU"/>
        </w:rPr>
        <w:t>Организации</w:t>
      </w:r>
      <w:r w:rsidR="007950DD" w:rsidRPr="00B62B51">
        <w:rPr>
          <w:sz w:val="22"/>
          <w:lang w:val="ru-RU"/>
        </w:rPr>
        <w:t xml:space="preserve"> </w:t>
      </w:r>
      <w:r w:rsidRPr="00B62B51">
        <w:rPr>
          <w:sz w:val="22"/>
          <w:lang w:val="ru-RU"/>
        </w:rPr>
        <w:t>и остается в е</w:t>
      </w:r>
      <w:r w:rsidR="004A28C3">
        <w:rPr>
          <w:sz w:val="22"/>
          <w:lang w:val="ru-RU"/>
        </w:rPr>
        <w:t>е</w:t>
      </w:r>
      <w:r w:rsidRPr="00B62B51">
        <w:rPr>
          <w:sz w:val="22"/>
          <w:lang w:val="ru-RU"/>
        </w:rPr>
        <w:t xml:space="preserve"> собственности </w:t>
      </w:r>
      <w:r w:rsidR="007950DD" w:rsidRPr="00B62B51">
        <w:rPr>
          <w:sz w:val="22"/>
          <w:lang w:val="ru-RU"/>
        </w:rPr>
        <w:t xml:space="preserve">после </w:t>
      </w:r>
      <w:r w:rsidRPr="00B62B51">
        <w:rPr>
          <w:sz w:val="22"/>
          <w:lang w:val="ru-RU"/>
        </w:rPr>
        <w:t>прекращения Дог</w:t>
      </w:r>
      <w:r w:rsidRPr="00695682">
        <w:rPr>
          <w:sz w:val="22"/>
          <w:lang w:val="ru-RU"/>
        </w:rPr>
        <w:t>овора.</w:t>
      </w:r>
      <w:r w:rsidRPr="005C1A50">
        <w:rPr>
          <w:sz w:val="22"/>
          <w:lang w:val="ru-RU"/>
        </w:rPr>
        <w:t xml:space="preserve"> </w:t>
      </w:r>
    </w:p>
    <w:p w14:paraId="79A0AB68" w14:textId="7D08D054" w:rsidR="0099500D" w:rsidRDefault="0099500D" w:rsidP="0099500D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 xml:space="preserve">Ученик обязуется не выносить и не вывозить из помещений </w:t>
      </w:r>
      <w:r w:rsidR="00DC2C01">
        <w:rPr>
          <w:sz w:val="22"/>
          <w:lang w:val="ru-RU"/>
        </w:rPr>
        <w:t>Организации</w:t>
      </w:r>
      <w:r w:rsidR="007A6216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 xml:space="preserve">документы, письма, меморандумы, досье, записи и </w:t>
      </w:r>
      <w:r w:rsidR="007A6216">
        <w:rPr>
          <w:sz w:val="22"/>
          <w:lang w:val="ru-RU"/>
        </w:rPr>
        <w:t xml:space="preserve">аналогичные материалы </w:t>
      </w:r>
      <w:r w:rsidRPr="00D84310">
        <w:rPr>
          <w:sz w:val="22"/>
          <w:lang w:val="ru-RU"/>
        </w:rPr>
        <w:t xml:space="preserve">без предварительного </w:t>
      </w:r>
      <w:r w:rsidR="007A6216">
        <w:rPr>
          <w:sz w:val="22"/>
          <w:lang w:val="ru-RU"/>
        </w:rPr>
        <w:t xml:space="preserve">прямого указания </w:t>
      </w:r>
      <w:r w:rsidRPr="00D84310">
        <w:rPr>
          <w:sz w:val="22"/>
          <w:lang w:val="ru-RU"/>
        </w:rPr>
        <w:t xml:space="preserve">уполномоченного представителя </w:t>
      </w:r>
      <w:r w:rsidR="00DC2C01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>.</w:t>
      </w:r>
      <w:r w:rsidR="00695682">
        <w:rPr>
          <w:sz w:val="22"/>
          <w:lang w:val="ru-RU"/>
        </w:rPr>
        <w:t xml:space="preserve"> Ученику запрещается</w:t>
      </w:r>
      <w:r w:rsidRPr="00D84310">
        <w:rPr>
          <w:sz w:val="22"/>
          <w:lang w:val="ru-RU"/>
        </w:rPr>
        <w:t xml:space="preserve"> </w:t>
      </w:r>
      <w:r w:rsidR="00695682" w:rsidRPr="00695682">
        <w:rPr>
          <w:sz w:val="22"/>
          <w:lang w:val="ru-RU"/>
        </w:rPr>
        <w:t>переда</w:t>
      </w:r>
      <w:r w:rsidR="00695682">
        <w:rPr>
          <w:sz w:val="22"/>
          <w:lang w:val="ru-RU"/>
        </w:rPr>
        <w:t>вать любые сведения, указанные в настояще</w:t>
      </w:r>
      <w:r w:rsidR="00DB4393">
        <w:rPr>
          <w:sz w:val="22"/>
          <w:lang w:val="ru-RU"/>
        </w:rPr>
        <w:t xml:space="preserve">м Разделе </w:t>
      </w:r>
      <w:r w:rsidR="00DB4393">
        <w:rPr>
          <w:sz w:val="22"/>
          <w:lang w:val="ru-RU"/>
        </w:rPr>
        <w:fldChar w:fldCharType="begin"/>
      </w:r>
      <w:r w:rsidR="00DB4393">
        <w:rPr>
          <w:sz w:val="22"/>
          <w:lang w:val="ru-RU"/>
        </w:rPr>
        <w:instrText xml:space="preserve"> REF _Ref9248198 \r \h </w:instrText>
      </w:r>
      <w:r w:rsidR="00DB4393">
        <w:rPr>
          <w:sz w:val="22"/>
          <w:lang w:val="ru-RU"/>
        </w:rPr>
      </w:r>
      <w:r w:rsidR="00DB4393">
        <w:rPr>
          <w:sz w:val="22"/>
          <w:lang w:val="ru-RU"/>
        </w:rPr>
        <w:fldChar w:fldCharType="separate"/>
      </w:r>
      <w:r w:rsidR="00DB4393">
        <w:rPr>
          <w:sz w:val="22"/>
          <w:lang w:val="ru-RU"/>
        </w:rPr>
        <w:t>4</w:t>
      </w:r>
      <w:r w:rsidR="00DB4393">
        <w:rPr>
          <w:sz w:val="22"/>
          <w:lang w:val="ru-RU"/>
        </w:rPr>
        <w:fldChar w:fldCharType="end"/>
      </w:r>
      <w:r w:rsidR="00695682">
        <w:rPr>
          <w:sz w:val="22"/>
          <w:lang w:val="ru-RU"/>
        </w:rPr>
        <w:t xml:space="preserve">, </w:t>
      </w:r>
      <w:r w:rsidR="00695682" w:rsidRPr="00695682">
        <w:rPr>
          <w:sz w:val="22"/>
          <w:lang w:val="ru-RU"/>
        </w:rPr>
        <w:t>с</w:t>
      </w:r>
      <w:r w:rsidR="00695682">
        <w:rPr>
          <w:sz w:val="22"/>
          <w:lang w:val="ru-RU"/>
        </w:rPr>
        <w:t xml:space="preserve">о своего рабочего </w:t>
      </w:r>
      <w:r w:rsidR="00695682" w:rsidRPr="00695682">
        <w:rPr>
          <w:sz w:val="22"/>
          <w:lang w:val="ru-RU"/>
        </w:rPr>
        <w:t>адреса электронной почты</w:t>
      </w:r>
      <w:r w:rsidR="00695682">
        <w:rPr>
          <w:sz w:val="22"/>
          <w:lang w:val="ru-RU"/>
        </w:rPr>
        <w:t xml:space="preserve"> в </w:t>
      </w:r>
      <w:r w:rsidR="00DC2C01">
        <w:rPr>
          <w:sz w:val="22"/>
          <w:lang w:val="ru-RU"/>
        </w:rPr>
        <w:t>Организации</w:t>
      </w:r>
      <w:r w:rsidR="00695682">
        <w:rPr>
          <w:sz w:val="22"/>
          <w:lang w:val="ru-RU"/>
        </w:rPr>
        <w:t xml:space="preserve"> </w:t>
      </w:r>
      <w:r w:rsidR="00695682" w:rsidRPr="00695682">
        <w:rPr>
          <w:sz w:val="22"/>
          <w:lang w:val="ru-RU"/>
        </w:rPr>
        <w:t>на</w:t>
      </w:r>
      <w:r w:rsidR="00695682">
        <w:rPr>
          <w:sz w:val="22"/>
          <w:lang w:val="ru-RU"/>
        </w:rPr>
        <w:t xml:space="preserve"> свой </w:t>
      </w:r>
      <w:r w:rsidR="00695682" w:rsidRPr="00695682">
        <w:rPr>
          <w:sz w:val="22"/>
          <w:lang w:val="ru-RU"/>
        </w:rPr>
        <w:t>личный адрес электронной почты</w:t>
      </w:r>
      <w:r w:rsidR="00695682">
        <w:rPr>
          <w:sz w:val="22"/>
          <w:lang w:val="ru-RU"/>
        </w:rPr>
        <w:t>.</w:t>
      </w:r>
    </w:p>
    <w:p w14:paraId="45C2312C" w14:textId="524DC97D" w:rsidR="0058302E" w:rsidRPr="0058302E" w:rsidRDefault="00DC2C01" w:rsidP="0058302E">
      <w:pPr>
        <w:pStyle w:val="7"/>
        <w:rPr>
          <w:sz w:val="22"/>
          <w:lang w:val="ru-RU"/>
        </w:rPr>
      </w:pPr>
      <w:bookmarkStart w:id="10" w:name="_Удалить,_если_не_1"/>
      <w:bookmarkStart w:id="11" w:name="_Ref48151745"/>
      <w:bookmarkEnd w:id="10"/>
      <w:r w:rsidRPr="008759FA">
        <w:rPr>
          <w:i/>
          <w:iCs/>
          <w:sz w:val="22"/>
          <w:highlight w:val="yellow"/>
          <w:lang w:val="ru-RU"/>
        </w:rPr>
        <w:t>Удалить, если не применяется:</w:t>
      </w:r>
      <w:r>
        <w:rPr>
          <w:i/>
          <w:iCs/>
          <w:sz w:val="22"/>
          <w:lang w:val="ru-RU"/>
        </w:rPr>
        <w:t xml:space="preserve"> </w:t>
      </w:r>
      <w:r w:rsidR="0058302E">
        <w:rPr>
          <w:sz w:val="22"/>
          <w:lang w:val="ru-RU"/>
        </w:rPr>
        <w:t>На Ученика также распространяются положения законодательства об адвокатской тайне, которые он обязан соблюдать.</w:t>
      </w:r>
      <w:bookmarkEnd w:id="11"/>
    </w:p>
    <w:p w14:paraId="7BBB4C87" w14:textId="3ED39787" w:rsidR="006832AD" w:rsidRPr="00D84310" w:rsidRDefault="006832AD" w:rsidP="006832AD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 xml:space="preserve">Ученик не должен использовать или публиковать </w:t>
      </w:r>
      <w:r w:rsidR="004A28C3">
        <w:rPr>
          <w:sz w:val="22"/>
          <w:lang w:val="ru-RU"/>
        </w:rPr>
        <w:t>конфиденциальные</w:t>
      </w:r>
      <w:r w:rsidRPr="00D84310">
        <w:rPr>
          <w:sz w:val="22"/>
          <w:lang w:val="ru-RU"/>
        </w:rPr>
        <w:t xml:space="preserve"> сведения или информацию, полученные им в период его ученичества по настоящему Договору.</w:t>
      </w:r>
    </w:p>
    <w:p w14:paraId="1F9F21E8" w14:textId="70806A17" w:rsidR="006832AD" w:rsidRPr="00D84310" w:rsidRDefault="00215DEC" w:rsidP="006832AD">
      <w:pPr>
        <w:pStyle w:val="6"/>
        <w:rPr>
          <w:caps/>
          <w:sz w:val="22"/>
          <w:lang w:val="ru-RU"/>
        </w:rPr>
      </w:pPr>
      <w:r>
        <w:rPr>
          <w:caps/>
          <w:sz w:val="22"/>
          <w:lang w:val="ru-RU"/>
        </w:rPr>
        <w:t>ИНТЕЛЛЕКТУАЛЬНАЯ СОБСТВЕННОСТЬ</w:t>
      </w:r>
    </w:p>
    <w:p w14:paraId="5B73DBAA" w14:textId="259745F2" w:rsidR="006832AD" w:rsidRPr="00D84310" w:rsidRDefault="006832AD" w:rsidP="006832AD">
      <w:pPr>
        <w:pStyle w:val="7"/>
        <w:rPr>
          <w:sz w:val="22"/>
          <w:lang w:val="ru-RU"/>
        </w:rPr>
      </w:pPr>
      <w:bookmarkStart w:id="12" w:name="_Ref7522410"/>
      <w:r w:rsidRPr="00D84310">
        <w:rPr>
          <w:sz w:val="22"/>
          <w:lang w:val="ru-RU"/>
        </w:rPr>
        <w:t xml:space="preserve">Все имущественные права на любые объекты интеллектуальной собственности, которые могут возникнуть в период обучения Ученика по настоящему Договору или в связи с ним, а также в результате интеллектуальной деятельности Ученика, полученные им с использованием помещений, информации или иного имущества </w:t>
      </w:r>
      <w:r w:rsidR="00581E4C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 xml:space="preserve">, в том числе с использованием ноу-хау или иной служебной или коммерческой тайны </w:t>
      </w:r>
      <w:r w:rsidR="00581E4C">
        <w:rPr>
          <w:sz w:val="22"/>
          <w:lang w:val="ru-RU"/>
        </w:rPr>
        <w:t>Организации</w:t>
      </w:r>
      <w:r w:rsidRPr="00D84310">
        <w:rPr>
          <w:sz w:val="22"/>
          <w:lang w:val="ru-RU"/>
        </w:rPr>
        <w:t xml:space="preserve">, принадлежат </w:t>
      </w:r>
      <w:r w:rsidR="00581E4C">
        <w:rPr>
          <w:sz w:val="22"/>
          <w:lang w:val="ru-RU"/>
        </w:rPr>
        <w:t>Организации</w:t>
      </w:r>
      <w:r w:rsidR="0036651B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>с момента возникновения таких объектов.</w:t>
      </w:r>
      <w:bookmarkEnd w:id="12"/>
      <w:r w:rsidRPr="00D84310">
        <w:rPr>
          <w:sz w:val="22"/>
          <w:lang w:val="ru-RU"/>
        </w:rPr>
        <w:t xml:space="preserve"> </w:t>
      </w:r>
    </w:p>
    <w:p w14:paraId="66C02BB0" w14:textId="3B02EAA3" w:rsidR="00D85989" w:rsidRDefault="006832AD" w:rsidP="00D85989">
      <w:pPr>
        <w:pStyle w:val="7"/>
        <w:rPr>
          <w:sz w:val="22"/>
          <w:lang w:val="ru-RU"/>
        </w:rPr>
      </w:pPr>
      <w:r w:rsidRPr="00D84310">
        <w:rPr>
          <w:sz w:val="22"/>
          <w:lang w:val="ru-RU"/>
        </w:rPr>
        <w:t xml:space="preserve">Ученик настоящим уполномочивает </w:t>
      </w:r>
      <w:r w:rsidR="00581E4C">
        <w:rPr>
          <w:sz w:val="22"/>
          <w:lang w:val="ru-RU"/>
        </w:rPr>
        <w:t>Организацию</w:t>
      </w:r>
      <w:r w:rsidR="00D065D1" w:rsidRPr="00D84310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 xml:space="preserve">действовать от своего имени по всем вопросам, связанным с закреплением или регистрацией за </w:t>
      </w:r>
      <w:r w:rsidR="00581E4C">
        <w:rPr>
          <w:sz w:val="22"/>
          <w:lang w:val="ru-RU"/>
        </w:rPr>
        <w:t>Организацией</w:t>
      </w:r>
      <w:r w:rsidR="00D065D1">
        <w:rPr>
          <w:sz w:val="22"/>
          <w:lang w:val="ru-RU"/>
        </w:rPr>
        <w:t xml:space="preserve"> </w:t>
      </w:r>
      <w:r w:rsidRPr="00D84310">
        <w:rPr>
          <w:sz w:val="22"/>
          <w:lang w:val="ru-RU"/>
        </w:rPr>
        <w:t>прав интеллектуальной собственности на объекты, указанные в п</w:t>
      </w:r>
      <w:r w:rsidR="00DB4393">
        <w:rPr>
          <w:sz w:val="22"/>
          <w:lang w:val="ru-RU"/>
        </w:rPr>
        <w:t>ункте</w:t>
      </w:r>
      <w:r w:rsidRPr="00D84310">
        <w:rPr>
          <w:sz w:val="22"/>
          <w:lang w:val="ru-RU"/>
        </w:rPr>
        <w:t xml:space="preserve"> </w:t>
      </w:r>
      <w:r w:rsidR="00014CFF" w:rsidRPr="00D84310">
        <w:rPr>
          <w:sz w:val="22"/>
          <w:lang w:val="ru-RU"/>
        </w:rPr>
        <w:fldChar w:fldCharType="begin"/>
      </w:r>
      <w:r w:rsidR="00014CFF" w:rsidRPr="00D84310">
        <w:rPr>
          <w:sz w:val="22"/>
          <w:lang w:val="ru-RU"/>
        </w:rPr>
        <w:instrText xml:space="preserve"> REF _Ref7522410 \r \h </w:instrText>
      </w:r>
      <w:r w:rsidR="00051F27">
        <w:rPr>
          <w:sz w:val="22"/>
          <w:lang w:val="ru-RU"/>
        </w:rPr>
        <w:instrText xml:space="preserve"> \* MERGEFORMAT </w:instrText>
      </w:r>
      <w:r w:rsidR="00014CFF" w:rsidRPr="00D84310">
        <w:rPr>
          <w:sz w:val="22"/>
          <w:lang w:val="ru-RU"/>
        </w:rPr>
      </w:r>
      <w:r w:rsidR="00014CFF" w:rsidRPr="00D84310">
        <w:rPr>
          <w:sz w:val="22"/>
          <w:lang w:val="ru-RU"/>
        </w:rPr>
        <w:fldChar w:fldCharType="separate"/>
      </w:r>
      <w:r w:rsidR="00014CFF" w:rsidRPr="00D84310">
        <w:rPr>
          <w:sz w:val="22"/>
          <w:lang w:val="ru-RU"/>
        </w:rPr>
        <w:t>5.1</w:t>
      </w:r>
      <w:r w:rsidR="00014CFF" w:rsidRPr="00D84310">
        <w:rPr>
          <w:sz w:val="22"/>
          <w:lang w:val="ru-RU"/>
        </w:rPr>
        <w:fldChar w:fldCharType="end"/>
      </w:r>
      <w:r w:rsidRPr="00D84310">
        <w:rPr>
          <w:sz w:val="22"/>
          <w:lang w:val="ru-RU"/>
        </w:rPr>
        <w:t xml:space="preserve"> настоящего Договора. </w:t>
      </w:r>
    </w:p>
    <w:p w14:paraId="1BA9F794" w14:textId="312A2EAC" w:rsidR="006832AD" w:rsidRPr="00D84310" w:rsidRDefault="006832AD" w:rsidP="006832AD">
      <w:pPr>
        <w:pStyle w:val="6"/>
        <w:rPr>
          <w:sz w:val="22"/>
          <w:lang w:val="ru-RU"/>
        </w:rPr>
      </w:pPr>
      <w:r w:rsidRPr="00D84310">
        <w:rPr>
          <w:sz w:val="22"/>
          <w:lang w:val="ru-RU"/>
        </w:rPr>
        <w:t xml:space="preserve">ЗАКЛЮЧИТЕЛЬНЫЕ ПОЛОЖЕНИЯ </w:t>
      </w:r>
    </w:p>
    <w:p w14:paraId="628BA54E" w14:textId="747B8B04" w:rsidR="006832AD" w:rsidRPr="00D84310" w:rsidRDefault="00A5374B" w:rsidP="006832AD">
      <w:pPr>
        <w:pStyle w:val="7"/>
        <w:rPr>
          <w:sz w:val="22"/>
          <w:lang w:val="ru-RU"/>
        </w:rPr>
      </w:pPr>
      <w:r w:rsidRPr="00D84310">
        <w:rPr>
          <w:b/>
          <w:sz w:val="22"/>
          <w:lang w:val="ru-RU"/>
        </w:rPr>
        <w:t>Изменение Договора</w:t>
      </w:r>
      <w:r w:rsidRPr="00D84310">
        <w:rPr>
          <w:sz w:val="22"/>
          <w:lang w:val="ru-RU"/>
        </w:rPr>
        <w:t xml:space="preserve">. </w:t>
      </w:r>
      <w:r w:rsidR="006832AD" w:rsidRPr="00D84310">
        <w:rPr>
          <w:sz w:val="22"/>
          <w:lang w:val="ru-RU"/>
        </w:rPr>
        <w:t xml:space="preserve">В любое время по соглашению Сторон в настоящий Договор могут быть внесены любые изменения и дополнения, не противоречащие </w:t>
      </w:r>
      <w:r w:rsidR="00B62B51">
        <w:rPr>
          <w:sz w:val="22"/>
          <w:lang w:val="ru-RU"/>
        </w:rPr>
        <w:t>действующему</w:t>
      </w:r>
      <w:r w:rsidR="003C2833">
        <w:rPr>
          <w:sz w:val="22"/>
          <w:lang w:val="ru-RU"/>
        </w:rPr>
        <w:t xml:space="preserve"> </w:t>
      </w:r>
      <w:r w:rsidR="006832AD" w:rsidRPr="00D84310">
        <w:rPr>
          <w:sz w:val="22"/>
          <w:lang w:val="ru-RU"/>
        </w:rPr>
        <w:t xml:space="preserve">законодательству. Все изменения и дополнения к Договору оформляются в письменной форме и подписываются </w:t>
      </w:r>
      <w:r w:rsidR="00B62B51">
        <w:rPr>
          <w:sz w:val="22"/>
          <w:lang w:val="ru-RU"/>
        </w:rPr>
        <w:t>С</w:t>
      </w:r>
      <w:r w:rsidR="006832AD" w:rsidRPr="00D84310">
        <w:rPr>
          <w:sz w:val="22"/>
          <w:lang w:val="ru-RU"/>
        </w:rPr>
        <w:t xml:space="preserve">торонами. </w:t>
      </w:r>
    </w:p>
    <w:p w14:paraId="2F560C53" w14:textId="29CE4665" w:rsidR="006832AD" w:rsidRPr="00D84310" w:rsidRDefault="006832AD" w:rsidP="00A5374B">
      <w:pPr>
        <w:pStyle w:val="7"/>
        <w:rPr>
          <w:sz w:val="22"/>
          <w:lang w:val="ru-RU"/>
        </w:rPr>
      </w:pPr>
      <w:r w:rsidRPr="00D84310">
        <w:rPr>
          <w:b/>
          <w:sz w:val="22"/>
          <w:lang w:val="ru-RU"/>
        </w:rPr>
        <w:lastRenderedPageBreak/>
        <w:t>Прекращение Договора</w:t>
      </w:r>
      <w:r w:rsidR="00A5374B" w:rsidRPr="00D84310">
        <w:rPr>
          <w:sz w:val="22"/>
          <w:lang w:val="ru-RU"/>
        </w:rPr>
        <w:t xml:space="preserve">. </w:t>
      </w:r>
      <w:r w:rsidRPr="00D84310">
        <w:rPr>
          <w:sz w:val="22"/>
          <w:lang w:val="ru-RU"/>
        </w:rPr>
        <w:t>Настоящий Договор прекращает свое действие по окончании процесса обучения в день, указанный в</w:t>
      </w:r>
      <w:r w:rsidR="003C2833">
        <w:rPr>
          <w:sz w:val="22"/>
          <w:lang w:val="ru-RU"/>
        </w:rPr>
        <w:t xml:space="preserve"> пункте </w:t>
      </w:r>
      <w:r w:rsidR="00014CFF" w:rsidRPr="00D84310">
        <w:rPr>
          <w:sz w:val="22"/>
          <w:lang w:val="ru-RU"/>
        </w:rPr>
        <w:fldChar w:fldCharType="begin"/>
      </w:r>
      <w:r w:rsidR="00014CFF" w:rsidRPr="00D84310">
        <w:rPr>
          <w:sz w:val="22"/>
          <w:lang w:val="ru-RU"/>
        </w:rPr>
        <w:instrText xml:space="preserve"> REF _Ref7522423 \r \h </w:instrText>
      </w:r>
      <w:r w:rsidR="00051F27">
        <w:rPr>
          <w:sz w:val="22"/>
          <w:lang w:val="ru-RU"/>
        </w:rPr>
        <w:instrText xml:space="preserve"> \* MERGEFORMAT </w:instrText>
      </w:r>
      <w:r w:rsidR="00014CFF" w:rsidRPr="00D84310">
        <w:rPr>
          <w:sz w:val="22"/>
          <w:lang w:val="ru-RU"/>
        </w:rPr>
      </w:r>
      <w:r w:rsidR="00014CFF" w:rsidRPr="00D84310">
        <w:rPr>
          <w:sz w:val="22"/>
          <w:lang w:val="ru-RU"/>
        </w:rPr>
        <w:fldChar w:fldCharType="separate"/>
      </w:r>
      <w:r w:rsidR="00014CFF" w:rsidRPr="00D84310">
        <w:rPr>
          <w:sz w:val="22"/>
          <w:lang w:val="ru-RU"/>
        </w:rPr>
        <w:t>1.4</w:t>
      </w:r>
      <w:r w:rsidR="00014CFF" w:rsidRPr="00D84310">
        <w:rPr>
          <w:sz w:val="22"/>
          <w:lang w:val="ru-RU"/>
        </w:rPr>
        <w:fldChar w:fldCharType="end"/>
      </w:r>
      <w:r w:rsidRPr="00D84310">
        <w:rPr>
          <w:sz w:val="22"/>
          <w:lang w:val="ru-RU"/>
        </w:rPr>
        <w:t xml:space="preserve"> Договора. </w:t>
      </w:r>
    </w:p>
    <w:p w14:paraId="751A690D" w14:textId="68C34E99" w:rsidR="00A5374B" w:rsidRPr="002021C1" w:rsidRDefault="00A5374B" w:rsidP="00723690">
      <w:pPr>
        <w:pStyle w:val="7"/>
        <w:rPr>
          <w:sz w:val="22"/>
          <w:lang w:val="ru-RU"/>
        </w:rPr>
      </w:pPr>
      <w:r w:rsidRPr="00B62B51">
        <w:rPr>
          <w:b/>
          <w:sz w:val="22"/>
          <w:lang w:val="ru-RU"/>
        </w:rPr>
        <w:t>Разрешение споров</w:t>
      </w:r>
      <w:r w:rsidRPr="00B62B51">
        <w:rPr>
          <w:sz w:val="22"/>
          <w:lang w:val="ru-RU"/>
        </w:rPr>
        <w:t xml:space="preserve">. </w:t>
      </w:r>
      <w:r w:rsidR="008474CB" w:rsidRPr="00B62B51">
        <w:rPr>
          <w:sz w:val="22"/>
          <w:lang w:val="ru-RU"/>
        </w:rPr>
        <w:t>Стороны будут стремиться разрешать мирным путем</w:t>
      </w:r>
      <w:r w:rsidR="00B62B51" w:rsidRPr="00B62B51">
        <w:rPr>
          <w:sz w:val="22"/>
          <w:lang w:val="ru-RU"/>
        </w:rPr>
        <w:t xml:space="preserve"> </w:t>
      </w:r>
      <w:r w:rsidR="00B62B51">
        <w:rPr>
          <w:sz w:val="22"/>
          <w:lang w:val="ru-RU"/>
        </w:rPr>
        <w:t xml:space="preserve">любые </w:t>
      </w:r>
      <w:r w:rsidR="006832AD" w:rsidRPr="00B62B51">
        <w:rPr>
          <w:sz w:val="22"/>
          <w:lang w:val="ru-RU"/>
        </w:rPr>
        <w:t>разногласия, которые могут возникнуть при исполнении настоящего Договора. При</w:t>
      </w:r>
      <w:r w:rsidR="00B62B51" w:rsidRPr="00B62B51">
        <w:rPr>
          <w:sz w:val="22"/>
          <w:lang w:val="ru-RU"/>
        </w:rPr>
        <w:t xml:space="preserve"> </w:t>
      </w:r>
      <w:proofErr w:type="spellStart"/>
      <w:r w:rsidR="00B62B51" w:rsidRPr="00B62B51">
        <w:rPr>
          <w:sz w:val="22"/>
          <w:lang w:val="ru-RU"/>
        </w:rPr>
        <w:t>неурегулировании</w:t>
      </w:r>
      <w:proofErr w:type="spellEnd"/>
      <w:r w:rsidR="00F4064E">
        <w:rPr>
          <w:sz w:val="22"/>
          <w:lang w:val="ru-RU"/>
        </w:rPr>
        <w:t xml:space="preserve"> таких</w:t>
      </w:r>
      <w:r w:rsidR="00B62B51" w:rsidRPr="00B62B51">
        <w:rPr>
          <w:sz w:val="22"/>
          <w:lang w:val="ru-RU"/>
        </w:rPr>
        <w:t xml:space="preserve"> разногласий спор подлежит рассмотрению в </w:t>
      </w:r>
      <w:r w:rsidR="00581E4C">
        <w:rPr>
          <w:sz w:val="22"/>
          <w:lang w:val="ru-RU"/>
        </w:rPr>
        <w:t>[</w:t>
      </w:r>
      <w:r w:rsidR="00581E4C" w:rsidRPr="00581E4C">
        <w:rPr>
          <w:sz w:val="22"/>
          <w:highlight w:val="yellow"/>
          <w:lang w:val="ru-RU"/>
        </w:rPr>
        <w:t>Указать название районного суда</w:t>
      </w:r>
      <w:r w:rsidR="00581E4C">
        <w:rPr>
          <w:sz w:val="22"/>
          <w:lang w:val="ru-RU"/>
        </w:rPr>
        <w:t>]</w:t>
      </w:r>
      <w:r w:rsidR="00B62B51" w:rsidRPr="00F4064E">
        <w:rPr>
          <w:sz w:val="22"/>
          <w:lang w:val="ru-RU"/>
        </w:rPr>
        <w:t>.</w:t>
      </w:r>
      <w:r w:rsidR="006832AD" w:rsidRPr="00F4064E">
        <w:rPr>
          <w:sz w:val="22"/>
          <w:lang w:val="ru-RU"/>
        </w:rPr>
        <w:t xml:space="preserve"> </w:t>
      </w:r>
      <w:r w:rsidR="006832AD" w:rsidRPr="002021C1">
        <w:rPr>
          <w:sz w:val="22"/>
          <w:lang w:val="ru-RU"/>
        </w:rPr>
        <w:t xml:space="preserve"> </w:t>
      </w:r>
      <w:r w:rsidRPr="002021C1">
        <w:rPr>
          <w:sz w:val="22"/>
          <w:lang w:val="ru-RU"/>
        </w:rPr>
        <w:t xml:space="preserve"> </w:t>
      </w:r>
    </w:p>
    <w:p w14:paraId="113D0126" w14:textId="5B2580CF" w:rsidR="00A5374B" w:rsidRPr="00D84310" w:rsidRDefault="00A5374B" w:rsidP="00A5374B">
      <w:pPr>
        <w:pStyle w:val="7"/>
        <w:rPr>
          <w:sz w:val="22"/>
          <w:lang w:val="ru-RU"/>
        </w:rPr>
      </w:pPr>
      <w:r w:rsidRPr="00D84310">
        <w:rPr>
          <w:b/>
          <w:sz w:val="22"/>
          <w:lang w:val="ru-RU"/>
        </w:rPr>
        <w:t>Применимое право</w:t>
      </w:r>
      <w:r w:rsidRPr="00D84310">
        <w:rPr>
          <w:sz w:val="22"/>
          <w:lang w:val="ru-RU"/>
        </w:rPr>
        <w:t xml:space="preserve">. Настоящий Договор регулируется законодательством Российской Федерации. </w:t>
      </w:r>
    </w:p>
    <w:p w14:paraId="00AE7012" w14:textId="26E96A2A" w:rsidR="00A5374B" w:rsidRPr="00D84310" w:rsidRDefault="00A5374B" w:rsidP="00A5374B">
      <w:pPr>
        <w:pStyle w:val="7"/>
        <w:rPr>
          <w:sz w:val="22"/>
          <w:lang w:val="ru-RU"/>
        </w:rPr>
      </w:pPr>
      <w:r w:rsidRPr="00D84310">
        <w:rPr>
          <w:b/>
          <w:sz w:val="22"/>
          <w:lang w:val="ru-RU"/>
        </w:rPr>
        <w:t>Исчерпывающий характер</w:t>
      </w:r>
      <w:r w:rsidRPr="00D84310">
        <w:rPr>
          <w:sz w:val="22"/>
          <w:lang w:val="ru-RU"/>
        </w:rPr>
        <w:t>. Настоящий Договор представляет собой исчерпывающую договоренность Сторон и заменяет собой все предшествующие обсуждения, заверения, условия и договоренности</w:t>
      </w:r>
      <w:r w:rsidR="00F4064E">
        <w:rPr>
          <w:sz w:val="22"/>
          <w:lang w:val="ru-RU"/>
        </w:rPr>
        <w:t xml:space="preserve"> Сторон</w:t>
      </w:r>
      <w:r w:rsidRPr="00D84310">
        <w:rPr>
          <w:sz w:val="22"/>
          <w:lang w:val="ru-RU"/>
        </w:rPr>
        <w:t xml:space="preserve"> по </w:t>
      </w:r>
      <w:r w:rsidR="00F4064E">
        <w:rPr>
          <w:sz w:val="22"/>
          <w:lang w:val="ru-RU"/>
        </w:rPr>
        <w:t>условиям настоящего</w:t>
      </w:r>
      <w:r w:rsidRPr="00D84310">
        <w:rPr>
          <w:sz w:val="22"/>
          <w:lang w:val="ru-RU"/>
        </w:rPr>
        <w:t xml:space="preserve"> Договора. </w:t>
      </w:r>
    </w:p>
    <w:p w14:paraId="29A767DE" w14:textId="1F817888" w:rsidR="00A5374B" w:rsidRPr="00D84310" w:rsidRDefault="00A5374B" w:rsidP="00A5374B">
      <w:pPr>
        <w:pStyle w:val="7"/>
        <w:rPr>
          <w:rFonts w:asciiTheme="majorBidi" w:hAnsiTheme="majorBidi" w:cstheme="majorBidi"/>
          <w:b/>
          <w:sz w:val="22"/>
          <w:lang w:val="ru-RU"/>
        </w:rPr>
      </w:pPr>
      <w:r w:rsidRPr="00D84310">
        <w:rPr>
          <w:b/>
          <w:sz w:val="22"/>
          <w:lang w:val="ru-RU"/>
        </w:rPr>
        <w:t>Экземпляры</w:t>
      </w:r>
      <w:r w:rsidRPr="00D84310">
        <w:rPr>
          <w:sz w:val="22"/>
          <w:lang w:val="ru-RU"/>
        </w:rPr>
        <w:t>. Настоящий Договор подписан в 2</w:t>
      </w:r>
      <w:r w:rsidR="00F4064E">
        <w:rPr>
          <w:sz w:val="22"/>
          <w:lang w:val="ru-RU"/>
        </w:rPr>
        <w:t>-х</w:t>
      </w:r>
      <w:r w:rsidRPr="00D84310">
        <w:rPr>
          <w:sz w:val="22"/>
          <w:lang w:val="ru-RU"/>
        </w:rPr>
        <w:t xml:space="preserve"> (двух) экземплярах, по одному экземпляру для каждой стороны.</w:t>
      </w:r>
    </w:p>
    <w:p w14:paraId="35135B75" w14:textId="77777777" w:rsidR="00215DEC" w:rsidRDefault="00215DEC" w:rsidP="00044C68">
      <w:pPr>
        <w:pStyle w:val="7"/>
        <w:numPr>
          <w:ilvl w:val="0"/>
          <w:numId w:val="0"/>
        </w:numPr>
        <w:jc w:val="center"/>
        <w:rPr>
          <w:rFonts w:asciiTheme="majorBidi" w:hAnsiTheme="majorBidi" w:cstheme="majorBidi"/>
          <w:b/>
          <w:sz w:val="22"/>
          <w:lang w:val="ru-RU"/>
        </w:rPr>
      </w:pPr>
    </w:p>
    <w:p w14:paraId="5FCD5602" w14:textId="006B727A" w:rsidR="00C85ADB" w:rsidRDefault="00937734" w:rsidP="00044C68">
      <w:pPr>
        <w:pStyle w:val="7"/>
        <w:numPr>
          <w:ilvl w:val="0"/>
          <w:numId w:val="0"/>
        </w:numPr>
        <w:jc w:val="center"/>
        <w:rPr>
          <w:rFonts w:asciiTheme="majorBidi" w:hAnsiTheme="majorBidi" w:cstheme="majorBidi"/>
          <w:b/>
          <w:sz w:val="22"/>
          <w:lang w:val="ru-RU"/>
        </w:rPr>
      </w:pPr>
      <w:r w:rsidRPr="00D84310">
        <w:rPr>
          <w:rFonts w:asciiTheme="majorBidi" w:hAnsiTheme="majorBidi" w:cstheme="majorBidi"/>
          <w:b/>
          <w:sz w:val="22"/>
          <w:lang w:val="ru-RU"/>
        </w:rPr>
        <w:t xml:space="preserve">ПОДПИСИ </w:t>
      </w:r>
      <w:r w:rsidR="00A11DFD" w:rsidRPr="00D84310">
        <w:rPr>
          <w:rFonts w:asciiTheme="majorBidi" w:hAnsiTheme="majorBidi" w:cstheme="majorBidi"/>
          <w:b/>
          <w:sz w:val="22"/>
          <w:lang w:val="ru-RU"/>
        </w:rPr>
        <w:t>СТОРОН</w:t>
      </w:r>
    </w:p>
    <w:p w14:paraId="167AD8F1" w14:textId="77777777" w:rsidR="00B34156" w:rsidRPr="00D84310" w:rsidRDefault="00B34156" w:rsidP="00044C68">
      <w:pPr>
        <w:pStyle w:val="7"/>
        <w:numPr>
          <w:ilvl w:val="0"/>
          <w:numId w:val="0"/>
        </w:numPr>
        <w:jc w:val="center"/>
        <w:rPr>
          <w:rFonts w:asciiTheme="majorBidi" w:hAnsiTheme="majorBidi" w:cstheme="majorBidi"/>
          <w:b/>
          <w:sz w:val="22"/>
          <w:lang w:val="ru-RU"/>
        </w:rPr>
      </w:pPr>
    </w:p>
    <w:tbl>
      <w:tblPr>
        <w:tblStyle w:val="af1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992"/>
        <w:gridCol w:w="3784"/>
        <w:gridCol w:w="296"/>
      </w:tblGrid>
      <w:tr w:rsidR="00044C68" w:rsidRPr="00051F27" w14:paraId="2DFBEFCC" w14:textId="77777777" w:rsidTr="00044C68">
        <w:tc>
          <w:tcPr>
            <w:tcW w:w="709" w:type="dxa"/>
          </w:tcPr>
          <w:p w14:paraId="75569036" w14:textId="77777777" w:rsidR="00044C68" w:rsidRPr="00D84310" w:rsidRDefault="00044C68" w:rsidP="00044C68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3402" w:type="dxa"/>
          </w:tcPr>
          <w:p w14:paraId="14E76B92" w14:textId="5D4E6EEB" w:rsidR="00044C68" w:rsidRPr="00D84310" w:rsidRDefault="00581E4C" w:rsidP="00044C68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Организация</w:t>
            </w:r>
            <w:r w:rsidR="00044C68" w:rsidRPr="00D84310">
              <w:rPr>
                <w:b/>
                <w:sz w:val="22"/>
              </w:rPr>
              <w:t>:</w:t>
            </w:r>
          </w:p>
        </w:tc>
        <w:tc>
          <w:tcPr>
            <w:tcW w:w="992" w:type="dxa"/>
          </w:tcPr>
          <w:p w14:paraId="0D166E93" w14:textId="77777777" w:rsidR="00044C68" w:rsidRPr="00D84310" w:rsidRDefault="00044C68" w:rsidP="00044C68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3784" w:type="dxa"/>
          </w:tcPr>
          <w:p w14:paraId="309CA929" w14:textId="73EB9274" w:rsidR="00044C68" w:rsidRPr="00D84310" w:rsidRDefault="00044C68" w:rsidP="00044C68">
            <w:pPr>
              <w:spacing w:before="120" w:after="120"/>
              <w:rPr>
                <w:b/>
                <w:sz w:val="22"/>
              </w:rPr>
            </w:pPr>
            <w:r w:rsidRPr="00D84310">
              <w:rPr>
                <w:b/>
                <w:sz w:val="22"/>
                <w:lang w:val="ru-RU"/>
              </w:rPr>
              <w:t>Ученик</w:t>
            </w:r>
            <w:r w:rsidRPr="00D84310">
              <w:rPr>
                <w:b/>
                <w:sz w:val="22"/>
              </w:rPr>
              <w:t>:</w:t>
            </w:r>
          </w:p>
        </w:tc>
        <w:tc>
          <w:tcPr>
            <w:tcW w:w="296" w:type="dxa"/>
          </w:tcPr>
          <w:p w14:paraId="051266BC" w14:textId="77777777" w:rsidR="00044C68" w:rsidRPr="00D84310" w:rsidRDefault="00044C68" w:rsidP="00044C68">
            <w:pPr>
              <w:spacing w:before="120" w:after="120"/>
              <w:rPr>
                <w:sz w:val="22"/>
              </w:rPr>
            </w:pPr>
          </w:p>
        </w:tc>
      </w:tr>
      <w:tr w:rsidR="00044C68" w:rsidRPr="00051F27" w14:paraId="3E399154" w14:textId="77777777" w:rsidTr="00044C68">
        <w:trPr>
          <w:trHeight w:val="259"/>
        </w:trPr>
        <w:tc>
          <w:tcPr>
            <w:tcW w:w="709" w:type="dxa"/>
          </w:tcPr>
          <w:p w14:paraId="7BA718FD" w14:textId="77777777" w:rsidR="00044C68" w:rsidRPr="00D84310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476905B" w14:textId="77777777" w:rsidR="00044C68" w:rsidRPr="00D84310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992" w:type="dxa"/>
          </w:tcPr>
          <w:p w14:paraId="638CC301" w14:textId="77777777" w:rsidR="00044C68" w:rsidRPr="00D84310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3784" w:type="dxa"/>
            <w:tcBorders>
              <w:bottom w:val="single" w:sz="4" w:space="0" w:color="auto"/>
            </w:tcBorders>
          </w:tcPr>
          <w:p w14:paraId="2A21F64D" w14:textId="77777777" w:rsidR="00044C68" w:rsidRPr="00D84310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296" w:type="dxa"/>
          </w:tcPr>
          <w:p w14:paraId="73F2A1E4" w14:textId="77777777" w:rsidR="00044C68" w:rsidRPr="00D84310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</w:tr>
      <w:tr w:rsidR="00044C68" w:rsidRPr="00051F27" w14:paraId="1693823B" w14:textId="77777777" w:rsidTr="00044C68">
        <w:tc>
          <w:tcPr>
            <w:tcW w:w="709" w:type="dxa"/>
          </w:tcPr>
          <w:p w14:paraId="418913C4" w14:textId="77777777" w:rsidR="00044C68" w:rsidRPr="00D84310" w:rsidRDefault="00044C68" w:rsidP="00044C68">
            <w:pPr>
              <w:spacing w:before="120" w:after="120"/>
              <w:jc w:val="center"/>
              <w:rPr>
                <w:i/>
                <w:sz w:val="16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C80E49" w14:textId="77777777" w:rsidR="00044C68" w:rsidRPr="00D84310" w:rsidRDefault="00044C68" w:rsidP="00044C68">
            <w:pPr>
              <w:spacing w:before="120" w:after="120"/>
              <w:jc w:val="center"/>
              <w:rPr>
                <w:i/>
                <w:sz w:val="10"/>
              </w:rPr>
            </w:pPr>
            <w:r w:rsidRPr="00D84310">
              <w:rPr>
                <w:i/>
                <w:sz w:val="10"/>
              </w:rPr>
              <w:t>(</w:t>
            </w:r>
            <w:proofErr w:type="spellStart"/>
            <w:r w:rsidRPr="00D84310">
              <w:rPr>
                <w:i/>
                <w:sz w:val="10"/>
              </w:rPr>
              <w:t>подпись</w:t>
            </w:r>
            <w:proofErr w:type="spellEnd"/>
            <w:r w:rsidRPr="00D84310">
              <w:rPr>
                <w:i/>
                <w:sz w:val="10"/>
              </w:rPr>
              <w:t>)</w:t>
            </w:r>
          </w:p>
        </w:tc>
        <w:tc>
          <w:tcPr>
            <w:tcW w:w="992" w:type="dxa"/>
          </w:tcPr>
          <w:p w14:paraId="0FD8D652" w14:textId="77777777" w:rsidR="00044C68" w:rsidRPr="00D84310" w:rsidRDefault="00044C68" w:rsidP="00044C68">
            <w:pPr>
              <w:spacing w:before="120" w:after="120"/>
              <w:rPr>
                <w:i/>
                <w:sz w:val="10"/>
              </w:rPr>
            </w:pPr>
            <w:r w:rsidRPr="00D84310">
              <w:rPr>
                <w:i/>
                <w:sz w:val="10"/>
              </w:rPr>
              <w:t>М.П.</w:t>
            </w:r>
          </w:p>
        </w:tc>
        <w:tc>
          <w:tcPr>
            <w:tcW w:w="3784" w:type="dxa"/>
            <w:tcBorders>
              <w:top w:val="single" w:sz="4" w:space="0" w:color="auto"/>
            </w:tcBorders>
          </w:tcPr>
          <w:p w14:paraId="0CA2CC6D" w14:textId="77777777" w:rsidR="00044C68" w:rsidRPr="00D84310" w:rsidRDefault="00044C68" w:rsidP="00044C68">
            <w:pPr>
              <w:spacing w:before="120" w:after="120"/>
              <w:jc w:val="center"/>
              <w:rPr>
                <w:i/>
                <w:sz w:val="10"/>
              </w:rPr>
            </w:pPr>
            <w:r w:rsidRPr="00D84310">
              <w:rPr>
                <w:i/>
                <w:sz w:val="10"/>
              </w:rPr>
              <w:t>(</w:t>
            </w:r>
            <w:proofErr w:type="spellStart"/>
            <w:r w:rsidRPr="00D84310">
              <w:rPr>
                <w:i/>
                <w:sz w:val="10"/>
              </w:rPr>
              <w:t>подпись</w:t>
            </w:r>
            <w:proofErr w:type="spellEnd"/>
            <w:r w:rsidRPr="00D84310">
              <w:rPr>
                <w:i/>
                <w:sz w:val="10"/>
              </w:rPr>
              <w:t>)</w:t>
            </w:r>
          </w:p>
        </w:tc>
        <w:tc>
          <w:tcPr>
            <w:tcW w:w="296" w:type="dxa"/>
          </w:tcPr>
          <w:p w14:paraId="5C8933C2" w14:textId="77777777" w:rsidR="00044C68" w:rsidRPr="00D84310" w:rsidRDefault="00044C68" w:rsidP="00044C68">
            <w:pPr>
              <w:spacing w:before="120" w:after="120"/>
              <w:rPr>
                <w:i/>
                <w:sz w:val="16"/>
              </w:rPr>
            </w:pPr>
          </w:p>
        </w:tc>
      </w:tr>
      <w:tr w:rsidR="00044C68" w:rsidRPr="00051F27" w14:paraId="502179E4" w14:textId="77777777" w:rsidTr="00044C68">
        <w:tc>
          <w:tcPr>
            <w:tcW w:w="709" w:type="dxa"/>
          </w:tcPr>
          <w:p w14:paraId="33F7C25D" w14:textId="77777777" w:rsidR="00044C68" w:rsidRPr="00D84310" w:rsidRDefault="00044C68" w:rsidP="00044C68">
            <w:pPr>
              <w:spacing w:before="120" w:after="120"/>
              <w:rPr>
                <w:sz w:val="22"/>
              </w:rPr>
            </w:pPr>
          </w:p>
        </w:tc>
        <w:tc>
          <w:tcPr>
            <w:tcW w:w="3402" w:type="dxa"/>
          </w:tcPr>
          <w:p w14:paraId="42E834B7" w14:textId="083A88B7" w:rsidR="00044C68" w:rsidRPr="00D84310" w:rsidRDefault="00581E4C" w:rsidP="00044C68">
            <w:pPr>
              <w:spacing w:before="120" w:after="1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[</w:t>
            </w:r>
            <w:r w:rsidRPr="00581E4C">
              <w:rPr>
                <w:sz w:val="22"/>
                <w:highlight w:val="yellow"/>
                <w:lang w:val="ru-RU"/>
              </w:rPr>
              <w:t>Ф. И. О. руководителя организации</w:t>
            </w:r>
            <w:r>
              <w:rPr>
                <w:sz w:val="22"/>
                <w:lang w:val="ru-RU"/>
              </w:rPr>
              <w:t xml:space="preserve">] </w:t>
            </w:r>
          </w:p>
        </w:tc>
        <w:tc>
          <w:tcPr>
            <w:tcW w:w="992" w:type="dxa"/>
          </w:tcPr>
          <w:p w14:paraId="613B1C88" w14:textId="77777777" w:rsidR="00044C68" w:rsidRPr="00581E4C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3784" w:type="dxa"/>
          </w:tcPr>
          <w:p w14:paraId="33C27542" w14:textId="13B7EA6A" w:rsidR="00044C68" w:rsidRPr="00D84310" w:rsidRDefault="00044C68" w:rsidP="00044C68">
            <w:pPr>
              <w:spacing w:before="120" w:after="120"/>
              <w:rPr>
                <w:sz w:val="22"/>
              </w:rPr>
            </w:pPr>
            <w:r w:rsidRPr="00D84310">
              <w:rPr>
                <w:sz w:val="22"/>
              </w:rPr>
              <w:t>[</w:t>
            </w:r>
            <w:r w:rsidR="00581E4C" w:rsidRPr="00581E4C">
              <w:rPr>
                <w:sz w:val="22"/>
                <w:highlight w:val="yellow"/>
                <w:lang w:val="ru-RU"/>
              </w:rPr>
              <w:t>Ф. И. О. ученика</w:t>
            </w:r>
            <w:r w:rsidRPr="00D84310">
              <w:rPr>
                <w:sz w:val="22"/>
              </w:rPr>
              <w:t>]</w:t>
            </w:r>
          </w:p>
        </w:tc>
        <w:tc>
          <w:tcPr>
            <w:tcW w:w="296" w:type="dxa"/>
          </w:tcPr>
          <w:p w14:paraId="46193560" w14:textId="77777777" w:rsidR="00044C68" w:rsidRPr="00D84310" w:rsidRDefault="00044C68" w:rsidP="00044C68">
            <w:pPr>
              <w:spacing w:before="120" w:after="120"/>
              <w:rPr>
                <w:sz w:val="22"/>
              </w:rPr>
            </w:pPr>
          </w:p>
        </w:tc>
      </w:tr>
      <w:tr w:rsidR="00044C68" w:rsidRPr="00581E4C" w14:paraId="542DB750" w14:textId="77777777" w:rsidTr="00044C68">
        <w:tc>
          <w:tcPr>
            <w:tcW w:w="709" w:type="dxa"/>
          </w:tcPr>
          <w:p w14:paraId="2F4E0DC0" w14:textId="77777777" w:rsidR="00044C68" w:rsidRPr="00D84310" w:rsidRDefault="00044C68" w:rsidP="00044C68">
            <w:pPr>
              <w:spacing w:before="120" w:after="120"/>
              <w:rPr>
                <w:sz w:val="22"/>
              </w:rPr>
            </w:pPr>
          </w:p>
        </w:tc>
        <w:tc>
          <w:tcPr>
            <w:tcW w:w="3402" w:type="dxa"/>
          </w:tcPr>
          <w:p w14:paraId="60724422" w14:textId="6EC17A4B" w:rsidR="00044C68" w:rsidRPr="00D84310" w:rsidRDefault="00581E4C" w:rsidP="00044C68">
            <w:pPr>
              <w:spacing w:before="120" w:after="12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[</w:t>
            </w:r>
            <w:r w:rsidRPr="00581E4C">
              <w:rPr>
                <w:sz w:val="22"/>
                <w:highlight w:val="yellow"/>
                <w:lang w:val="ru-RU"/>
              </w:rPr>
              <w:t>Должность руководителя организации</w:t>
            </w:r>
            <w:r>
              <w:rPr>
                <w:sz w:val="22"/>
                <w:lang w:val="ru-RU"/>
              </w:rPr>
              <w:t xml:space="preserve">] </w:t>
            </w:r>
          </w:p>
        </w:tc>
        <w:tc>
          <w:tcPr>
            <w:tcW w:w="992" w:type="dxa"/>
          </w:tcPr>
          <w:p w14:paraId="1AACADD6" w14:textId="77777777" w:rsidR="00044C68" w:rsidRPr="00581E4C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3784" w:type="dxa"/>
          </w:tcPr>
          <w:p w14:paraId="6D95AA47" w14:textId="77777777" w:rsidR="00044C68" w:rsidRPr="00581E4C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  <w:tc>
          <w:tcPr>
            <w:tcW w:w="296" w:type="dxa"/>
          </w:tcPr>
          <w:p w14:paraId="21B26732" w14:textId="77777777" w:rsidR="00044C68" w:rsidRPr="00581E4C" w:rsidRDefault="00044C68" w:rsidP="00044C68">
            <w:pPr>
              <w:spacing w:before="120" w:after="120"/>
              <w:rPr>
                <w:sz w:val="22"/>
                <w:lang w:val="ru-RU"/>
              </w:rPr>
            </w:pPr>
          </w:p>
        </w:tc>
      </w:tr>
    </w:tbl>
    <w:p w14:paraId="6FBE6631" w14:textId="2C3F087E" w:rsidR="00DF62DA" w:rsidRPr="00D84310" w:rsidRDefault="00DF62DA" w:rsidP="00DF62DA">
      <w:pPr>
        <w:widowControl w:val="0"/>
        <w:tabs>
          <w:tab w:val="left" w:pos="1418"/>
        </w:tabs>
        <w:spacing w:after="240"/>
        <w:rPr>
          <w:rFonts w:asciiTheme="majorBidi" w:hAnsiTheme="majorBidi" w:cstheme="majorBidi"/>
          <w:sz w:val="22"/>
          <w:lang w:val="ru-RU"/>
        </w:rPr>
      </w:pPr>
    </w:p>
    <w:p w14:paraId="5FCD562A" w14:textId="2FCEE09F" w:rsidR="00044C68" w:rsidRPr="00D84310" w:rsidRDefault="00044C68" w:rsidP="00F14669">
      <w:pPr>
        <w:pStyle w:val="a7"/>
        <w:ind w:left="0"/>
        <w:jc w:val="both"/>
        <w:rPr>
          <w:rFonts w:asciiTheme="majorBidi" w:hAnsiTheme="majorBidi" w:cstheme="majorBidi"/>
          <w:sz w:val="22"/>
          <w:lang w:val="ru-RU"/>
        </w:rPr>
      </w:pPr>
    </w:p>
    <w:p w14:paraId="35A764AB" w14:textId="47241018" w:rsidR="00122711" w:rsidRPr="00D84310" w:rsidRDefault="00122711" w:rsidP="00122711">
      <w:pPr>
        <w:rPr>
          <w:rFonts w:asciiTheme="majorBidi" w:hAnsiTheme="majorBidi" w:cstheme="majorBidi"/>
          <w:sz w:val="22"/>
          <w:lang w:val="ru-RU"/>
        </w:rPr>
      </w:pPr>
    </w:p>
    <w:sectPr w:rsidR="00122711" w:rsidRPr="00D84310" w:rsidSect="00D84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E7F9A" w14:textId="77777777" w:rsidR="007A5474" w:rsidRDefault="007A5474">
      <w:r>
        <w:separator/>
      </w:r>
    </w:p>
  </w:endnote>
  <w:endnote w:type="continuationSeparator" w:id="0">
    <w:p w14:paraId="14352050" w14:textId="77777777" w:rsidR="007A5474" w:rsidRDefault="007A5474">
      <w:r>
        <w:continuationSeparator/>
      </w:r>
    </w:p>
  </w:endnote>
  <w:endnote w:type="continuationNotice" w:id="1">
    <w:p w14:paraId="121CC07E" w14:textId="77777777" w:rsidR="007A5474" w:rsidRDefault="007A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BBEA4" w14:textId="77777777" w:rsidR="00D20DF0" w:rsidRDefault="00D20DF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51698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3A0BD81" w14:textId="77777777" w:rsidR="00D20DF0" w:rsidRDefault="00D20DF0" w:rsidP="00D20DF0">
        <w:pPr>
          <w:pStyle w:val="a8"/>
          <w:jc w:val="center"/>
        </w:pPr>
      </w:p>
      <w:p w14:paraId="58388503" w14:textId="3694557F" w:rsidR="00D61E9E" w:rsidRPr="00D20DF0" w:rsidRDefault="00D20DF0" w:rsidP="00D84310">
        <w:pPr>
          <w:pStyle w:val="a8"/>
          <w:jc w:val="center"/>
          <w:rPr>
            <w:sz w:val="20"/>
            <w:szCs w:val="20"/>
          </w:rPr>
        </w:pPr>
        <w:r w:rsidRPr="00D84310">
          <w:rPr>
            <w:sz w:val="20"/>
            <w:szCs w:val="20"/>
          </w:rPr>
          <w:fldChar w:fldCharType="begin"/>
        </w:r>
        <w:r w:rsidRPr="00D84310">
          <w:rPr>
            <w:sz w:val="20"/>
            <w:szCs w:val="20"/>
          </w:rPr>
          <w:instrText xml:space="preserve"> PAGE   \* MERGEFORMAT </w:instrText>
        </w:r>
        <w:r w:rsidRPr="00D84310">
          <w:rPr>
            <w:sz w:val="20"/>
            <w:szCs w:val="20"/>
          </w:rPr>
          <w:fldChar w:fldCharType="separate"/>
        </w:r>
        <w:r w:rsidRPr="00D84310">
          <w:rPr>
            <w:noProof/>
            <w:sz w:val="20"/>
            <w:szCs w:val="20"/>
          </w:rPr>
          <w:t>2</w:t>
        </w:r>
        <w:r w:rsidRPr="00D84310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BAA9C" w14:textId="77777777" w:rsidR="00D20DF0" w:rsidRDefault="00D20D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8FA3CB" w14:textId="77777777" w:rsidR="007A5474" w:rsidRDefault="007A5474">
      <w:r>
        <w:separator/>
      </w:r>
    </w:p>
  </w:footnote>
  <w:footnote w:type="continuationSeparator" w:id="0">
    <w:p w14:paraId="4306A5DF" w14:textId="77777777" w:rsidR="007A5474" w:rsidRDefault="007A5474">
      <w:r>
        <w:continuationSeparator/>
      </w:r>
    </w:p>
  </w:footnote>
  <w:footnote w:type="continuationNotice" w:id="1">
    <w:p w14:paraId="7E44A508" w14:textId="77777777" w:rsidR="007A5474" w:rsidRDefault="007A54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7171E" w14:textId="77777777" w:rsidR="00D20DF0" w:rsidRDefault="00D20DF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319A" w14:textId="77777777" w:rsidR="00D20DF0" w:rsidRDefault="00D20DF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B295C" w14:textId="77777777" w:rsidR="00D20DF0" w:rsidRDefault="00D20DF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1143A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D0219"/>
    <w:multiLevelType w:val="hybridMultilevel"/>
    <w:tmpl w:val="53EE3FD8"/>
    <w:lvl w:ilvl="0" w:tplc="1018A892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2907"/>
    <w:multiLevelType w:val="hybridMultilevel"/>
    <w:tmpl w:val="3F7E3FA8"/>
    <w:lvl w:ilvl="0" w:tplc="1018A892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939C6"/>
    <w:multiLevelType w:val="multilevel"/>
    <w:tmpl w:val="84E01A10"/>
    <w:styleLink w:val="StandardList4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2"/>
      </w:pPr>
      <w:rPr>
        <w:rFonts w:ascii="Arial" w:hAnsi="Arial" w:cs="Arial"/>
        <w:b/>
        <w:sz w:val="24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2"/>
      </w:pPr>
      <w:rPr>
        <w:rFonts w:ascii="Arial" w:hAnsi="Arial" w:cs="Arial"/>
        <w:sz w:val="20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78"/>
      </w:pPr>
      <w:rPr>
        <w:rFonts w:ascii="Arial" w:hAnsi="Arial" w:cs="Arial"/>
        <w:sz w:val="20"/>
      </w:rPr>
    </w:lvl>
    <w:lvl w:ilvl="3">
      <w:start w:val="1"/>
      <w:numFmt w:val="lowerRoman"/>
      <w:lvlText w:val="(%4)"/>
      <w:lvlJc w:val="left"/>
      <w:pPr>
        <w:tabs>
          <w:tab w:val="num" w:pos="1843"/>
        </w:tabs>
        <w:ind w:left="1843" w:hanging="567"/>
      </w:pPr>
      <w:rPr>
        <w:rFonts w:ascii="Arial" w:hAnsi="Arial" w:cs="Arial"/>
        <w:sz w:val="20"/>
      </w:rPr>
    </w:lvl>
    <w:lvl w:ilvl="4">
      <w:start w:val="1"/>
      <w:numFmt w:val="upperLetter"/>
      <w:lvlText w:val="(%5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5">
      <w:start w:val="1"/>
      <w:numFmt w:val="decimal"/>
      <w:lvlText w:val="(%6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6">
      <w:start w:val="1"/>
      <w:numFmt w:val="upperRoman"/>
      <w:lvlText w:val="(%7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7">
      <w:start w:val="1"/>
      <w:numFmt w:val="lowerLetter"/>
      <w:lvlText w:val="%8.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  <w:lvl w:ilvl="8">
      <w:start w:val="1"/>
      <w:numFmt w:val="lowerRoman"/>
      <w:lvlText w:val="%9."/>
      <w:lvlJc w:val="left"/>
      <w:pPr>
        <w:tabs>
          <w:tab w:val="num" w:pos="4535"/>
        </w:tabs>
        <w:ind w:left="4535" w:hanging="566"/>
      </w:pPr>
      <w:rPr>
        <w:rFonts w:ascii="Arial" w:hAnsi="Arial" w:cs="Arial"/>
        <w:sz w:val="20"/>
      </w:rPr>
    </w:lvl>
  </w:abstractNum>
  <w:abstractNum w:abstractNumId="4" w15:restartNumberingAfterBreak="0">
    <w:nsid w:val="135148C3"/>
    <w:multiLevelType w:val="hybridMultilevel"/>
    <w:tmpl w:val="620E43D2"/>
    <w:name w:val="(Unnamed Numbering Scheme)32222"/>
    <w:lvl w:ilvl="0" w:tplc="71E6F008">
      <w:start w:val="1"/>
      <w:numFmt w:val="lowerRoman"/>
      <w:lvlText w:val="(%1)"/>
      <w:lvlJc w:val="left"/>
      <w:pPr>
        <w:ind w:left="11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6903A3F"/>
    <w:multiLevelType w:val="multilevel"/>
    <w:tmpl w:val="EFB6A202"/>
    <w:styleLink w:val="Legal3List"/>
    <w:lvl w:ilvl="0">
      <w:start w:val="1"/>
      <w:numFmt w:val="decimal"/>
      <w:pStyle w:val="Legal3L1"/>
      <w:lvlText w:val="%1"/>
      <w:lvlJc w:val="right"/>
      <w:pPr>
        <w:tabs>
          <w:tab w:val="num" w:pos="596"/>
        </w:tabs>
        <w:ind w:left="596" w:hanging="454"/>
      </w:pPr>
      <w:rPr>
        <w:rFonts w:ascii="Arial" w:hAnsi="Arial" w:cs="Arial"/>
        <w:b/>
        <w:color w:val="000000"/>
        <w:sz w:val="24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color w:val="000000"/>
        <w:sz w:val="20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sz w:val="20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sz w:val="20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sz w:val="20"/>
      </w:rPr>
    </w:lvl>
  </w:abstractNum>
  <w:abstractNum w:abstractNumId="6" w15:restartNumberingAfterBreak="0">
    <w:nsid w:val="17D92451"/>
    <w:multiLevelType w:val="multilevel"/>
    <w:tmpl w:val="048E16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8730F2"/>
    <w:multiLevelType w:val="multilevel"/>
    <w:tmpl w:val="0A22039E"/>
    <w:name w:val="(Unnamed Numbering Scheme)2"/>
    <w:lvl w:ilvl="0">
      <w:start w:val="1"/>
      <w:numFmt w:val="decimal"/>
      <w:lvlRestart w:val="0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0D3028"/>
    <w:multiLevelType w:val="multilevel"/>
    <w:tmpl w:val="E488C448"/>
    <w:name w:val="_Simple-412904439-F"/>
    <w:styleLink w:val="Legal3List1"/>
    <w:lvl w:ilvl="0">
      <w:start w:val="1"/>
      <w:numFmt w:val="upperRoman"/>
      <w:pStyle w:val="SimpleL1"/>
      <w:lvlText w:val="%1."/>
      <w:lvlJc w:val="righ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pStyle w:val="SimpleL2"/>
      <w:lvlText w:val="(%2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sz w:val="20"/>
      </w:rPr>
    </w:lvl>
    <w:lvl w:ilvl="2">
      <w:start w:val="1"/>
      <w:numFmt w:val="lowerRoman"/>
      <w:pStyle w:val="SimpleL3"/>
      <w:lvlText w:val="(%3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sz w:val="20"/>
      </w:rPr>
    </w:lvl>
    <w:lvl w:ilvl="3">
      <w:start w:val="1"/>
      <w:numFmt w:val="upperLetter"/>
      <w:pStyle w:val="Simple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sz w:val="20"/>
      </w:rPr>
    </w:lvl>
    <w:lvl w:ilvl="4">
      <w:start w:val="1"/>
      <w:numFmt w:val="decimal"/>
      <w:pStyle w:val="SimpleL5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512FD"/>
    <w:multiLevelType w:val="hybridMultilevel"/>
    <w:tmpl w:val="2E140214"/>
    <w:name w:val="(Unnamed Numbering Scheme)322"/>
    <w:lvl w:ilvl="0" w:tplc="13200C68">
      <w:start w:val="1"/>
      <w:numFmt w:val="lowerRoman"/>
      <w:lvlText w:val="(%1)"/>
      <w:lvlJc w:val="left"/>
      <w:pPr>
        <w:ind w:left="720" w:hanging="360"/>
      </w:pPr>
      <w:rPr>
        <w:rFonts w:asciiTheme="majorBidi" w:hAnsiTheme="majorBidi" w:cstheme="majorBid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02F1C"/>
    <w:multiLevelType w:val="hybridMultilevel"/>
    <w:tmpl w:val="FA0C2F46"/>
    <w:lvl w:ilvl="0" w:tplc="F8068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67786"/>
    <w:multiLevelType w:val="multilevel"/>
    <w:tmpl w:val="C56EADC2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4E3040CE"/>
    <w:multiLevelType w:val="multilevel"/>
    <w:tmpl w:val="0409001D"/>
    <w:name w:val="(Unnamed Numbering Scheme)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E4B4E3E"/>
    <w:multiLevelType w:val="multilevel"/>
    <w:tmpl w:val="7D78FEC4"/>
    <w:lvl w:ilvl="0">
      <w:start w:val="1"/>
      <w:numFmt w:val="decimal"/>
      <w:pStyle w:val="AOHead1"/>
      <w:lvlText w:val="%1."/>
      <w:lvlJc w:val="left"/>
      <w:pPr>
        <w:tabs>
          <w:tab w:val="left" w:pos="720"/>
        </w:tabs>
        <w:ind w:left="720" w:hanging="720"/>
      </w:pPr>
      <w:rPr>
        <w:strike w:val="0"/>
        <w:dstrike w:val="0"/>
      </w:rPr>
    </w:lvl>
    <w:lvl w:ilvl="1">
      <w:start w:val="1"/>
      <w:numFmt w:val="decimal"/>
      <w:pStyle w:val="AOHead2"/>
      <w:lvlText w:val="%1.%2"/>
      <w:lvlJc w:val="left"/>
      <w:pPr>
        <w:tabs>
          <w:tab w:val="left" w:pos="720"/>
        </w:tabs>
        <w:ind w:left="720" w:hanging="720"/>
      </w:pPr>
      <w:rPr>
        <w:strike w:val="0"/>
        <w:dstrike w:val="0"/>
      </w:rPr>
    </w:lvl>
    <w:lvl w:ilvl="2">
      <w:start w:val="1"/>
      <w:numFmt w:val="lowerLetter"/>
      <w:lvlText w:val="(%3)"/>
      <w:lvlJc w:val="left"/>
      <w:pPr>
        <w:tabs>
          <w:tab w:val="left" w:pos="1095"/>
        </w:tabs>
        <w:ind w:left="1095" w:hanging="375"/>
      </w:pPr>
      <w:rPr>
        <w:b w:val="0"/>
        <w:i w:val="0"/>
        <w:strike w:val="0"/>
        <w:dstrike w:val="0"/>
      </w:rPr>
    </w:lvl>
    <w:lvl w:ilvl="3">
      <w:start w:val="1"/>
      <w:numFmt w:val="lowerRoman"/>
      <w:pStyle w:val="AOHead4"/>
      <w:lvlText w:val="(%4)"/>
      <w:lvlJc w:val="left"/>
      <w:pPr>
        <w:tabs>
          <w:tab w:val="left" w:pos="2160"/>
        </w:tabs>
        <w:ind w:left="2160" w:hanging="720"/>
      </w:pPr>
      <w:rPr>
        <w:strike w:val="0"/>
        <w:dstrike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left" w:pos="2880"/>
        </w:tabs>
        <w:ind w:left="2880" w:hanging="720"/>
      </w:pPr>
      <w:rPr>
        <w:strike w:val="0"/>
        <w:dstrike w:val="0"/>
      </w:rPr>
    </w:lvl>
    <w:lvl w:ilvl="5">
      <w:start w:val="1"/>
      <w:numFmt w:val="upperRoman"/>
      <w:pStyle w:val="AOHead6"/>
      <w:lvlText w:val="%6."/>
      <w:lvlJc w:val="left"/>
      <w:pPr>
        <w:tabs>
          <w:tab w:val="left" w:pos="3600"/>
        </w:tabs>
        <w:ind w:left="3600" w:hanging="720"/>
      </w:pPr>
      <w:rPr>
        <w:strike w:val="0"/>
        <w:dstrike w:val="0"/>
      </w:rPr>
    </w:lvl>
    <w:lvl w:ilvl="6">
      <w:start w:val="1"/>
      <w:numFmt w:val="none"/>
      <w:lvlRestart w:val="0"/>
      <w:suff w:val="nothing"/>
      <w:lvlText w:val=""/>
      <w:lvlJc w:val="left"/>
      <w:rPr>
        <w:strike w:val="0"/>
        <w:dstrike w:val="0"/>
      </w:rPr>
    </w:lvl>
    <w:lvl w:ilvl="7">
      <w:start w:val="1"/>
      <w:numFmt w:val="none"/>
      <w:lvlRestart w:val="0"/>
      <w:suff w:val="nothing"/>
      <w:lvlText w:val=""/>
      <w:lvlJc w:val="left"/>
      <w:rPr>
        <w:strike w:val="0"/>
        <w:dstrike w:val="0"/>
      </w:rPr>
    </w:lvl>
    <w:lvl w:ilvl="8">
      <w:start w:val="1"/>
      <w:numFmt w:val="none"/>
      <w:lvlRestart w:val="0"/>
      <w:suff w:val="nothing"/>
      <w:lvlText w:val=""/>
      <w:lvlJc w:val="left"/>
      <w:rPr>
        <w:strike w:val="0"/>
        <w:dstrike w:val="0"/>
      </w:rPr>
    </w:lvl>
  </w:abstractNum>
  <w:abstractNum w:abstractNumId="14" w15:restartNumberingAfterBreak="0">
    <w:nsid w:val="534125E9"/>
    <w:multiLevelType w:val="multilevel"/>
    <w:tmpl w:val="EA4E40E4"/>
    <w:lvl w:ilvl="0">
      <w:start w:val="1"/>
      <w:numFmt w:val="decimal"/>
      <w:pStyle w:val="wcstandardah1"/>
      <w:lvlText w:val="%1."/>
      <w:lvlJc w:val="left"/>
      <w:pPr>
        <w:ind w:left="720" w:hanging="720"/>
      </w:pPr>
      <w:rPr>
        <w:rFonts w:ascii="Times New Roman" w:hAnsi="Times New Roman" w:cs="Times New Roman"/>
        <w:b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wcstandardah2"/>
      <w:isLgl/>
      <w:lvlText w:val="%1.%2"/>
      <w:lvlJc w:val="left"/>
      <w:pPr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2">
      <w:start w:val="1"/>
      <w:numFmt w:val="lowerLetter"/>
      <w:pStyle w:val="wcstandardah3"/>
      <w:lvlText w:val="(%3)"/>
      <w:lvlJc w:val="left"/>
      <w:pPr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3">
      <w:start w:val="1"/>
      <w:numFmt w:val="lowerRoman"/>
      <w:pStyle w:val="wcstandardah4"/>
      <w:lvlText w:val="(%4)"/>
      <w:lvlJc w:val="left"/>
      <w:pPr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u w:val="none"/>
        <w:effect w:val="none"/>
        <w:vertAlign w:val="baseline"/>
      </w:rPr>
    </w:lvl>
    <w:lvl w:ilvl="4">
      <w:start w:val="1"/>
      <w:numFmt w:val="upperLetter"/>
      <w:pStyle w:val="wcstandardah5"/>
      <w:lvlText w:val="(%5)"/>
      <w:lvlJc w:val="left"/>
      <w:pPr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wcstandardah3"/>
      <w:lvlText w:val="(%6)"/>
      <w:lvlJc w:val="left"/>
      <w:pPr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6">
      <w:start w:val="1"/>
      <w:numFmt w:val="upperRoman"/>
      <w:pStyle w:val="wcstandardah4"/>
      <w:lvlText w:val="(%7)"/>
      <w:lvlJc w:val="left"/>
      <w:pPr>
        <w:ind w:left="43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7">
      <w:start w:val="1"/>
      <w:numFmt w:val="none"/>
      <w:pStyle w:val="wcstandardah5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u w:val="none"/>
        <w:effect w:val="none"/>
        <w:vertAlign w:val="baseline"/>
      </w:rPr>
    </w:lvl>
  </w:abstractNum>
  <w:abstractNum w:abstractNumId="15" w15:restartNumberingAfterBreak="0">
    <w:nsid w:val="5693133F"/>
    <w:multiLevelType w:val="hybridMultilevel"/>
    <w:tmpl w:val="37484B00"/>
    <w:lvl w:ilvl="0" w:tplc="C8505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6435D"/>
    <w:multiLevelType w:val="hybridMultilevel"/>
    <w:tmpl w:val="09DCA752"/>
    <w:lvl w:ilvl="0" w:tplc="C8505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883"/>
    <w:multiLevelType w:val="hybridMultilevel"/>
    <w:tmpl w:val="21FC3B16"/>
    <w:lvl w:ilvl="0" w:tplc="1A605E9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0D34"/>
    <w:multiLevelType w:val="multilevel"/>
    <w:tmpl w:val="3D66F67A"/>
    <w:lvl w:ilvl="0">
      <w:start w:val="1"/>
      <w:numFmt w:val="decimal"/>
      <w:lvlRestart w:val="0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pStyle w:val="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2"/>
        <w:szCs w:val="22"/>
        <w:u w:val="none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sz w:val="22"/>
        <w:szCs w:val="22"/>
      </w:rPr>
    </w:lvl>
    <w:lvl w:ilvl="4">
      <w:start w:val="1"/>
      <w:numFmt w:val="decimal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color w:val="auto"/>
        <w:sz w:val="24"/>
        <w:u w:val="none"/>
      </w:rPr>
    </w:lvl>
    <w:lvl w:ilvl="5">
      <w:start w:val="1"/>
      <w:numFmt w:val="decimal"/>
      <w:pStyle w:val="6"/>
      <w:isLgl/>
      <w:lvlText w:val="%6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mallCaps w:val="0"/>
        <w:color w:val="auto"/>
        <w:sz w:val="24"/>
        <w:u w:val="none"/>
      </w:rPr>
    </w:lvl>
    <w:lvl w:ilvl="6">
      <w:start w:val="1"/>
      <w:numFmt w:val="decimal"/>
      <w:pStyle w:val="7"/>
      <w:isLgl/>
      <w:lvlText w:val="%6.%7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7">
      <w:start w:val="1"/>
      <w:numFmt w:val="russianLower"/>
      <w:pStyle w:val="8"/>
      <w:lvlText w:val="(%8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mallCaps w:val="0"/>
        <w:color w:val="auto"/>
      </w:rPr>
    </w:lvl>
    <w:lvl w:ilvl="8">
      <w:start w:val="1"/>
      <w:numFmt w:val="lowerRoman"/>
      <w:pStyle w:val="9"/>
      <w:lvlText w:val="(%9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smallCaps w:val="0"/>
        <w:color w:val="auto"/>
        <w:u w:val="none"/>
      </w:rPr>
    </w:lvl>
  </w:abstractNum>
  <w:abstractNum w:abstractNumId="19" w15:restartNumberingAfterBreak="0">
    <w:nsid w:val="6B5E4B43"/>
    <w:multiLevelType w:val="multilevel"/>
    <w:tmpl w:val="E846436C"/>
    <w:name w:val="zzmpFWD||FW Definitions|2|3|1|0|0|32||1|0|0||1|0|0||1|0|0||1|0|0||1|0|0||1|0|0||mpNA||mpNA||"/>
    <w:lvl w:ilvl="0">
      <w:start w:val="1"/>
      <w:numFmt w:val="decimal"/>
      <w:lvlRestart w:val="0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/>
        <w:i w:val="0"/>
        <w:caps w:val="0"/>
        <w:color w:val="auto"/>
        <w:u w:val="none"/>
      </w:rPr>
    </w:lvl>
    <w:lvl w:ilvl="1">
      <w:start w:val="1"/>
      <w:numFmt w:val="decimal"/>
      <w:pStyle w:val="FWBL2"/>
      <w:lvlText w:val="%1.%2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/>
        <w:b w:val="0"/>
        <w:i w:val="0"/>
        <w:caps w:val="0"/>
        <w:color w:val="auto"/>
        <w:u w:val="none"/>
      </w:rPr>
    </w:lvl>
  </w:abstractNum>
  <w:abstractNum w:abstractNumId="20" w15:restartNumberingAfterBreak="0">
    <w:nsid w:val="72C24B7B"/>
    <w:multiLevelType w:val="multilevel"/>
    <w:tmpl w:val="0409001D"/>
    <w:name w:val="(Unnamed Numbering Scheme)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5424803"/>
    <w:multiLevelType w:val="hybridMultilevel"/>
    <w:tmpl w:val="8C366A30"/>
    <w:lvl w:ilvl="0" w:tplc="6682E4D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7631058E"/>
    <w:multiLevelType w:val="hybridMultilevel"/>
    <w:tmpl w:val="1C4ACC1C"/>
    <w:lvl w:ilvl="0" w:tplc="987AE7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7594D"/>
    <w:multiLevelType w:val="hybridMultilevel"/>
    <w:tmpl w:val="F9DE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22"/>
  </w:num>
  <w:num w:numId="5">
    <w:abstractNumId w:val="5"/>
  </w:num>
  <w:num w:numId="6">
    <w:abstractNumId w:val="19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13"/>
  </w:num>
  <w:num w:numId="12">
    <w:abstractNumId w:val="11"/>
  </w:num>
  <w:num w:numId="13">
    <w:abstractNumId w:val="15"/>
  </w:num>
  <w:num w:numId="14">
    <w:abstractNumId w:val="16"/>
  </w:num>
  <w:num w:numId="15">
    <w:abstractNumId w:val="18"/>
  </w:num>
  <w:num w:numId="16">
    <w:abstractNumId w:val="6"/>
  </w:num>
  <w:num w:numId="17">
    <w:abstractNumId w:val="18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  <w:num w:numId="22">
    <w:abstractNumId w:val="23"/>
  </w:num>
  <w:num w:numId="23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removePersonalInformation/>
  <w:removeDateAndTim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Footer" w:val="Off"/>
    <w:docVar w:name="ezNumLTs" w:val="A"/>
    <w:docVar w:name="HidePageNumbersInWeb" w:val="1"/>
    <w:docVar w:name="KNumTOC_Include_A1" w:val="First Sentence"/>
    <w:docVar w:name="KNumTOC_Include_A2" w:val="Do Not Include"/>
    <w:docVar w:name="KNumTOC_Include_A3" w:val="Do Not Include"/>
    <w:docVar w:name="KNumTOC_Include_A4" w:val="Do Not Include"/>
    <w:docVar w:name="KNumTOC_Include_A5" w:val="Do Not Include"/>
    <w:docVar w:name="KNumTOC_Include_A6" w:val="Do Not Include"/>
    <w:docVar w:name="KNumTOC_Include_A7" w:val="Do Not Include"/>
    <w:docVar w:name="KNumTOC_Include_A8" w:val="Do Not Include"/>
    <w:docVar w:name="KNumTOC_Include_A9" w:val="Do Not Include"/>
    <w:docVar w:name="KNumTOC_Schemes" w:val="1"/>
    <w:docVar w:name="KNumTOC_ShiftEnter" w:val="0"/>
    <w:docVar w:name="LastListTemplate" w:val="A"/>
    <w:docVar w:name="RemoveBold" w:val="1"/>
    <w:docVar w:name="RemoveItalics" w:val="1"/>
    <w:docVar w:name="RemoveUnderline" w:val="1"/>
    <w:docVar w:name="SentenceDelimiter" w:val="0"/>
    <w:docVar w:name="UseHyperLinks" w:val="0"/>
  </w:docVars>
  <w:rsids>
    <w:rsidRoot w:val="00C85ADB"/>
    <w:rsid w:val="000013DE"/>
    <w:rsid w:val="00013B1B"/>
    <w:rsid w:val="00014CFF"/>
    <w:rsid w:val="000333D5"/>
    <w:rsid w:val="00044C68"/>
    <w:rsid w:val="00051F27"/>
    <w:rsid w:val="0006451E"/>
    <w:rsid w:val="00070AF4"/>
    <w:rsid w:val="00076F35"/>
    <w:rsid w:val="00080378"/>
    <w:rsid w:val="00081869"/>
    <w:rsid w:val="00095DE9"/>
    <w:rsid w:val="00096207"/>
    <w:rsid w:val="00097F14"/>
    <w:rsid w:val="000A2001"/>
    <w:rsid w:val="000B0DAA"/>
    <w:rsid w:val="000B3AD4"/>
    <w:rsid w:val="000C074F"/>
    <w:rsid w:val="000C2D67"/>
    <w:rsid w:val="000C5488"/>
    <w:rsid w:val="000C69D5"/>
    <w:rsid w:val="000D5EB7"/>
    <w:rsid w:val="000F0F06"/>
    <w:rsid w:val="000F21E6"/>
    <w:rsid w:val="00102660"/>
    <w:rsid w:val="00105818"/>
    <w:rsid w:val="00111330"/>
    <w:rsid w:val="00116309"/>
    <w:rsid w:val="0011775E"/>
    <w:rsid w:val="00122711"/>
    <w:rsid w:val="0012770B"/>
    <w:rsid w:val="00127F7D"/>
    <w:rsid w:val="00136BF2"/>
    <w:rsid w:val="00146B42"/>
    <w:rsid w:val="00147796"/>
    <w:rsid w:val="001550A7"/>
    <w:rsid w:val="0016718E"/>
    <w:rsid w:val="001671B7"/>
    <w:rsid w:val="001926A5"/>
    <w:rsid w:val="001A471F"/>
    <w:rsid w:val="001A4937"/>
    <w:rsid w:val="001B392F"/>
    <w:rsid w:val="001C3E77"/>
    <w:rsid w:val="001D6D68"/>
    <w:rsid w:val="001E0E48"/>
    <w:rsid w:val="001F3648"/>
    <w:rsid w:val="001F7896"/>
    <w:rsid w:val="002021C1"/>
    <w:rsid w:val="00203EA1"/>
    <w:rsid w:val="002122C9"/>
    <w:rsid w:val="00215DEC"/>
    <w:rsid w:val="00221671"/>
    <w:rsid w:val="00221D45"/>
    <w:rsid w:val="002251B9"/>
    <w:rsid w:val="00234F96"/>
    <w:rsid w:val="00241290"/>
    <w:rsid w:val="002442DF"/>
    <w:rsid w:val="002665EC"/>
    <w:rsid w:val="00266A7A"/>
    <w:rsid w:val="002703D3"/>
    <w:rsid w:val="00271249"/>
    <w:rsid w:val="00283BAC"/>
    <w:rsid w:val="0029108B"/>
    <w:rsid w:val="00297C4F"/>
    <w:rsid w:val="002A4326"/>
    <w:rsid w:val="002A44B5"/>
    <w:rsid w:val="002C0268"/>
    <w:rsid w:val="002E66E3"/>
    <w:rsid w:val="002F3BD1"/>
    <w:rsid w:val="002F4024"/>
    <w:rsid w:val="002F6AC6"/>
    <w:rsid w:val="002F7326"/>
    <w:rsid w:val="002F7AF9"/>
    <w:rsid w:val="00300226"/>
    <w:rsid w:val="00303DEC"/>
    <w:rsid w:val="00307296"/>
    <w:rsid w:val="00312E61"/>
    <w:rsid w:val="003156F7"/>
    <w:rsid w:val="003234A9"/>
    <w:rsid w:val="003271BE"/>
    <w:rsid w:val="00341EB3"/>
    <w:rsid w:val="00343D4C"/>
    <w:rsid w:val="00350545"/>
    <w:rsid w:val="00361B21"/>
    <w:rsid w:val="00361DA7"/>
    <w:rsid w:val="00363EDC"/>
    <w:rsid w:val="0036651B"/>
    <w:rsid w:val="003726DB"/>
    <w:rsid w:val="003821F6"/>
    <w:rsid w:val="00390489"/>
    <w:rsid w:val="003A63B6"/>
    <w:rsid w:val="003B0359"/>
    <w:rsid w:val="003B763A"/>
    <w:rsid w:val="003C2833"/>
    <w:rsid w:val="003C5470"/>
    <w:rsid w:val="003D3ABA"/>
    <w:rsid w:val="003D3C30"/>
    <w:rsid w:val="003E02A5"/>
    <w:rsid w:val="003E639D"/>
    <w:rsid w:val="003F3544"/>
    <w:rsid w:val="00405460"/>
    <w:rsid w:val="004056EC"/>
    <w:rsid w:val="00413523"/>
    <w:rsid w:val="00415C34"/>
    <w:rsid w:val="00424237"/>
    <w:rsid w:val="00431D0A"/>
    <w:rsid w:val="00441410"/>
    <w:rsid w:val="004416BD"/>
    <w:rsid w:val="00441F0F"/>
    <w:rsid w:val="0044261B"/>
    <w:rsid w:val="004607A4"/>
    <w:rsid w:val="004631BF"/>
    <w:rsid w:val="00463AA4"/>
    <w:rsid w:val="004755F1"/>
    <w:rsid w:val="00483E0F"/>
    <w:rsid w:val="004847E2"/>
    <w:rsid w:val="0048518A"/>
    <w:rsid w:val="00493D2D"/>
    <w:rsid w:val="004A28C3"/>
    <w:rsid w:val="004A3F27"/>
    <w:rsid w:val="004A64B2"/>
    <w:rsid w:val="004B506F"/>
    <w:rsid w:val="004B60D5"/>
    <w:rsid w:val="004D0695"/>
    <w:rsid w:val="004D11B8"/>
    <w:rsid w:val="004E0CCD"/>
    <w:rsid w:val="004E11EF"/>
    <w:rsid w:val="004E239D"/>
    <w:rsid w:val="004E4212"/>
    <w:rsid w:val="004E64D3"/>
    <w:rsid w:val="004F0EFA"/>
    <w:rsid w:val="004F23F1"/>
    <w:rsid w:val="004F5844"/>
    <w:rsid w:val="004F6CF8"/>
    <w:rsid w:val="00501B72"/>
    <w:rsid w:val="0051023F"/>
    <w:rsid w:val="00511F6B"/>
    <w:rsid w:val="005234C0"/>
    <w:rsid w:val="005242C6"/>
    <w:rsid w:val="00525286"/>
    <w:rsid w:val="005269DB"/>
    <w:rsid w:val="005275CB"/>
    <w:rsid w:val="00536CE0"/>
    <w:rsid w:val="005454CB"/>
    <w:rsid w:val="00553621"/>
    <w:rsid w:val="00581E4C"/>
    <w:rsid w:val="0058302E"/>
    <w:rsid w:val="00584F1E"/>
    <w:rsid w:val="00586680"/>
    <w:rsid w:val="005A7FBD"/>
    <w:rsid w:val="005B658E"/>
    <w:rsid w:val="005C1A50"/>
    <w:rsid w:val="005D1CD2"/>
    <w:rsid w:val="005E55BD"/>
    <w:rsid w:val="005E6F31"/>
    <w:rsid w:val="005F05B7"/>
    <w:rsid w:val="005F6312"/>
    <w:rsid w:val="00610FB9"/>
    <w:rsid w:val="00614C55"/>
    <w:rsid w:val="006154FD"/>
    <w:rsid w:val="00616C63"/>
    <w:rsid w:val="00622B46"/>
    <w:rsid w:val="00646E5B"/>
    <w:rsid w:val="00653A56"/>
    <w:rsid w:val="006702F3"/>
    <w:rsid w:val="00672A09"/>
    <w:rsid w:val="00676E3C"/>
    <w:rsid w:val="006832AD"/>
    <w:rsid w:val="00683E83"/>
    <w:rsid w:val="00685F75"/>
    <w:rsid w:val="00695682"/>
    <w:rsid w:val="006B0823"/>
    <w:rsid w:val="006B5BD1"/>
    <w:rsid w:val="006C7E16"/>
    <w:rsid w:val="006D1A57"/>
    <w:rsid w:val="006E1AFE"/>
    <w:rsid w:val="006F4510"/>
    <w:rsid w:val="006F666D"/>
    <w:rsid w:val="006F7E4E"/>
    <w:rsid w:val="0070279B"/>
    <w:rsid w:val="00703154"/>
    <w:rsid w:val="00706482"/>
    <w:rsid w:val="007155A1"/>
    <w:rsid w:val="00724CB5"/>
    <w:rsid w:val="00725C74"/>
    <w:rsid w:val="00735148"/>
    <w:rsid w:val="00735CB2"/>
    <w:rsid w:val="00737519"/>
    <w:rsid w:val="00747A0C"/>
    <w:rsid w:val="00750C60"/>
    <w:rsid w:val="007525CF"/>
    <w:rsid w:val="007564B0"/>
    <w:rsid w:val="00756B4C"/>
    <w:rsid w:val="00756F30"/>
    <w:rsid w:val="007631C3"/>
    <w:rsid w:val="0076475B"/>
    <w:rsid w:val="00773C40"/>
    <w:rsid w:val="00780727"/>
    <w:rsid w:val="00786D94"/>
    <w:rsid w:val="00790A71"/>
    <w:rsid w:val="00792AE3"/>
    <w:rsid w:val="007950DD"/>
    <w:rsid w:val="007A193D"/>
    <w:rsid w:val="007A5474"/>
    <w:rsid w:val="007A6216"/>
    <w:rsid w:val="007B399D"/>
    <w:rsid w:val="007B4282"/>
    <w:rsid w:val="007B4BCA"/>
    <w:rsid w:val="007C409A"/>
    <w:rsid w:val="007C4B5D"/>
    <w:rsid w:val="007C5B5B"/>
    <w:rsid w:val="007D1FC0"/>
    <w:rsid w:val="007E5E4A"/>
    <w:rsid w:val="007E6F3B"/>
    <w:rsid w:val="007F2676"/>
    <w:rsid w:val="00800BF3"/>
    <w:rsid w:val="00801A7A"/>
    <w:rsid w:val="00803BA8"/>
    <w:rsid w:val="00817295"/>
    <w:rsid w:val="008255CD"/>
    <w:rsid w:val="00841E3E"/>
    <w:rsid w:val="008421CE"/>
    <w:rsid w:val="008474CB"/>
    <w:rsid w:val="00854D29"/>
    <w:rsid w:val="00855073"/>
    <w:rsid w:val="0086525E"/>
    <w:rsid w:val="00870F99"/>
    <w:rsid w:val="00873021"/>
    <w:rsid w:val="008759FA"/>
    <w:rsid w:val="008864C5"/>
    <w:rsid w:val="00897286"/>
    <w:rsid w:val="008A08DA"/>
    <w:rsid w:val="008A27ED"/>
    <w:rsid w:val="008A4957"/>
    <w:rsid w:val="008A75E2"/>
    <w:rsid w:val="008D0664"/>
    <w:rsid w:val="008D081E"/>
    <w:rsid w:val="008D0B78"/>
    <w:rsid w:val="008D4AF5"/>
    <w:rsid w:val="008D573A"/>
    <w:rsid w:val="008E094F"/>
    <w:rsid w:val="008E2498"/>
    <w:rsid w:val="008E3A60"/>
    <w:rsid w:val="008E7F08"/>
    <w:rsid w:val="008F027A"/>
    <w:rsid w:val="00907A81"/>
    <w:rsid w:val="00917B92"/>
    <w:rsid w:val="009229DC"/>
    <w:rsid w:val="009321E5"/>
    <w:rsid w:val="00937734"/>
    <w:rsid w:val="0094558C"/>
    <w:rsid w:val="0095079D"/>
    <w:rsid w:val="009528D4"/>
    <w:rsid w:val="00955B0B"/>
    <w:rsid w:val="009562AF"/>
    <w:rsid w:val="00961D4E"/>
    <w:rsid w:val="00964847"/>
    <w:rsid w:val="00966CF6"/>
    <w:rsid w:val="00976CDE"/>
    <w:rsid w:val="0098059B"/>
    <w:rsid w:val="00984403"/>
    <w:rsid w:val="009878AD"/>
    <w:rsid w:val="00993E58"/>
    <w:rsid w:val="0099500D"/>
    <w:rsid w:val="009A0AD5"/>
    <w:rsid w:val="009A75B4"/>
    <w:rsid w:val="009B4431"/>
    <w:rsid w:val="009B5B8A"/>
    <w:rsid w:val="009B6D5B"/>
    <w:rsid w:val="009C1031"/>
    <w:rsid w:val="009C1F9F"/>
    <w:rsid w:val="009E69BA"/>
    <w:rsid w:val="009F309C"/>
    <w:rsid w:val="00A1166E"/>
    <w:rsid w:val="00A11DFD"/>
    <w:rsid w:val="00A23F7F"/>
    <w:rsid w:val="00A3308E"/>
    <w:rsid w:val="00A4501F"/>
    <w:rsid w:val="00A46746"/>
    <w:rsid w:val="00A521B3"/>
    <w:rsid w:val="00A534CA"/>
    <w:rsid w:val="00A5374B"/>
    <w:rsid w:val="00A6580D"/>
    <w:rsid w:val="00A66247"/>
    <w:rsid w:val="00A70125"/>
    <w:rsid w:val="00A85129"/>
    <w:rsid w:val="00A873F5"/>
    <w:rsid w:val="00A944BC"/>
    <w:rsid w:val="00A96592"/>
    <w:rsid w:val="00AA1B24"/>
    <w:rsid w:val="00AB0060"/>
    <w:rsid w:val="00AB1E40"/>
    <w:rsid w:val="00AC20D7"/>
    <w:rsid w:val="00AC7D41"/>
    <w:rsid w:val="00AD2887"/>
    <w:rsid w:val="00AE641B"/>
    <w:rsid w:val="00B01018"/>
    <w:rsid w:val="00B05047"/>
    <w:rsid w:val="00B07604"/>
    <w:rsid w:val="00B14822"/>
    <w:rsid w:val="00B1639A"/>
    <w:rsid w:val="00B1791A"/>
    <w:rsid w:val="00B27D19"/>
    <w:rsid w:val="00B32746"/>
    <w:rsid w:val="00B34156"/>
    <w:rsid w:val="00B34A3C"/>
    <w:rsid w:val="00B522DA"/>
    <w:rsid w:val="00B55DCF"/>
    <w:rsid w:val="00B62B51"/>
    <w:rsid w:val="00B63988"/>
    <w:rsid w:val="00B64FBD"/>
    <w:rsid w:val="00B75385"/>
    <w:rsid w:val="00B759ED"/>
    <w:rsid w:val="00B76C8F"/>
    <w:rsid w:val="00B77A65"/>
    <w:rsid w:val="00B9084E"/>
    <w:rsid w:val="00B91356"/>
    <w:rsid w:val="00B924CA"/>
    <w:rsid w:val="00BA009A"/>
    <w:rsid w:val="00BA5B8C"/>
    <w:rsid w:val="00BA5D0D"/>
    <w:rsid w:val="00BB1987"/>
    <w:rsid w:val="00BC344F"/>
    <w:rsid w:val="00BD4A91"/>
    <w:rsid w:val="00BE11A0"/>
    <w:rsid w:val="00BF0A5A"/>
    <w:rsid w:val="00C03CFA"/>
    <w:rsid w:val="00C14A7C"/>
    <w:rsid w:val="00C154B6"/>
    <w:rsid w:val="00C1555F"/>
    <w:rsid w:val="00C235AF"/>
    <w:rsid w:val="00C24339"/>
    <w:rsid w:val="00C26991"/>
    <w:rsid w:val="00C272FD"/>
    <w:rsid w:val="00C32A4F"/>
    <w:rsid w:val="00C4275A"/>
    <w:rsid w:val="00C428B7"/>
    <w:rsid w:val="00C447BC"/>
    <w:rsid w:val="00C614E7"/>
    <w:rsid w:val="00C64079"/>
    <w:rsid w:val="00C651AF"/>
    <w:rsid w:val="00C71C77"/>
    <w:rsid w:val="00C726A3"/>
    <w:rsid w:val="00C830F7"/>
    <w:rsid w:val="00C85ADB"/>
    <w:rsid w:val="00C9750A"/>
    <w:rsid w:val="00CB3CC4"/>
    <w:rsid w:val="00CB79AA"/>
    <w:rsid w:val="00CD2041"/>
    <w:rsid w:val="00CE4B74"/>
    <w:rsid w:val="00CE5189"/>
    <w:rsid w:val="00CF49FC"/>
    <w:rsid w:val="00D065D1"/>
    <w:rsid w:val="00D20DF0"/>
    <w:rsid w:val="00D2593A"/>
    <w:rsid w:val="00D30AD4"/>
    <w:rsid w:val="00D37D49"/>
    <w:rsid w:val="00D51D43"/>
    <w:rsid w:val="00D52DAE"/>
    <w:rsid w:val="00D542B6"/>
    <w:rsid w:val="00D606BE"/>
    <w:rsid w:val="00D61E9E"/>
    <w:rsid w:val="00D634D0"/>
    <w:rsid w:val="00D65630"/>
    <w:rsid w:val="00D67E68"/>
    <w:rsid w:val="00D75C5F"/>
    <w:rsid w:val="00D770BA"/>
    <w:rsid w:val="00D84310"/>
    <w:rsid w:val="00D85989"/>
    <w:rsid w:val="00D86869"/>
    <w:rsid w:val="00D911C1"/>
    <w:rsid w:val="00D963AD"/>
    <w:rsid w:val="00DB045C"/>
    <w:rsid w:val="00DB061C"/>
    <w:rsid w:val="00DB1863"/>
    <w:rsid w:val="00DB274F"/>
    <w:rsid w:val="00DB4393"/>
    <w:rsid w:val="00DC2C01"/>
    <w:rsid w:val="00DC3385"/>
    <w:rsid w:val="00DC6D98"/>
    <w:rsid w:val="00DD47AD"/>
    <w:rsid w:val="00DD7DA4"/>
    <w:rsid w:val="00DE6226"/>
    <w:rsid w:val="00DF4191"/>
    <w:rsid w:val="00DF62DA"/>
    <w:rsid w:val="00E13B8F"/>
    <w:rsid w:val="00E15152"/>
    <w:rsid w:val="00E27EC4"/>
    <w:rsid w:val="00E37ACB"/>
    <w:rsid w:val="00E404E4"/>
    <w:rsid w:val="00E46121"/>
    <w:rsid w:val="00E53D68"/>
    <w:rsid w:val="00E61E62"/>
    <w:rsid w:val="00E70A53"/>
    <w:rsid w:val="00E82990"/>
    <w:rsid w:val="00E860C6"/>
    <w:rsid w:val="00E86898"/>
    <w:rsid w:val="00EA056F"/>
    <w:rsid w:val="00EB65CA"/>
    <w:rsid w:val="00EB775F"/>
    <w:rsid w:val="00EC6823"/>
    <w:rsid w:val="00ED1596"/>
    <w:rsid w:val="00ED17E1"/>
    <w:rsid w:val="00EE0690"/>
    <w:rsid w:val="00EE0A03"/>
    <w:rsid w:val="00EF045F"/>
    <w:rsid w:val="00F01A44"/>
    <w:rsid w:val="00F01A86"/>
    <w:rsid w:val="00F04C87"/>
    <w:rsid w:val="00F07F45"/>
    <w:rsid w:val="00F14669"/>
    <w:rsid w:val="00F16861"/>
    <w:rsid w:val="00F20BB8"/>
    <w:rsid w:val="00F240A5"/>
    <w:rsid w:val="00F31652"/>
    <w:rsid w:val="00F32E34"/>
    <w:rsid w:val="00F344C0"/>
    <w:rsid w:val="00F4064E"/>
    <w:rsid w:val="00F427AE"/>
    <w:rsid w:val="00F4495A"/>
    <w:rsid w:val="00F47175"/>
    <w:rsid w:val="00F73C4C"/>
    <w:rsid w:val="00F7505F"/>
    <w:rsid w:val="00F82C7C"/>
    <w:rsid w:val="00F85C1E"/>
    <w:rsid w:val="00F87A2D"/>
    <w:rsid w:val="00FB7864"/>
    <w:rsid w:val="00FC133A"/>
    <w:rsid w:val="00FC2075"/>
    <w:rsid w:val="00FE4B44"/>
    <w:rsid w:val="00FE7B45"/>
    <w:rsid w:val="00FF1C88"/>
    <w:rsid w:val="00FF2CC6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CD5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eastAsia="en-US"/>
    </w:rPr>
  </w:style>
  <w:style w:type="paragraph" w:styleId="1">
    <w:name w:val="heading 1"/>
    <w:aliases w:val="Lev 1,Section Heading,H1,Hoofdstukkop,SECTION,Niveau 1,Heading.CAPS,level 1,Heading X,report,h1,Article Heading,Framew.1,Heading 1 deutsch,level1,Heading,FIAS,1 ghost,g"/>
    <w:basedOn w:val="a0"/>
    <w:qFormat/>
    <w:rsid w:val="00AB1E40"/>
    <w:pPr>
      <w:keepNext/>
      <w:numPr>
        <w:numId w:val="2"/>
      </w:numPr>
      <w:spacing w:before="120" w:after="240"/>
      <w:jc w:val="both"/>
      <w:outlineLvl w:val="0"/>
    </w:pPr>
    <w:rPr>
      <w:bCs/>
      <w:sz w:val="22"/>
      <w:szCs w:val="22"/>
      <w:lang w:val="ru-RU"/>
    </w:rPr>
  </w:style>
  <w:style w:type="paragraph" w:styleId="2">
    <w:name w:val="heading 2"/>
    <w:aliases w:val="Lev 2,Reset numbering,Major,H2,Clause,Niveau 1 1,Paragraafkop,Jhed2,2,sub-sect,h2,section header,no section,21,sub-sect1,22,sub-sect2,23,sub-sect3,24,sub-sect4,25,sub-sect5,(1.1,1.2,1.3 etc),PARA2,level 2,Subsection,Sub-clause,level2,h,Insid"/>
    <w:basedOn w:val="a0"/>
    <w:link w:val="20"/>
    <w:qFormat/>
    <w:rsid w:val="00616C63"/>
    <w:pPr>
      <w:numPr>
        <w:ilvl w:val="1"/>
        <w:numId w:val="2"/>
      </w:numPr>
      <w:spacing w:before="120" w:after="240"/>
      <w:jc w:val="both"/>
      <w:outlineLvl w:val="1"/>
    </w:pPr>
    <w:rPr>
      <w:rFonts w:asciiTheme="majorBidi" w:hAnsiTheme="majorBidi" w:cstheme="majorBidi"/>
      <w:bCs/>
      <w:iCs/>
      <w:sz w:val="22"/>
      <w:szCs w:val="22"/>
      <w:lang w:val="ru-RU"/>
    </w:rPr>
  </w:style>
  <w:style w:type="paragraph" w:styleId="3">
    <w:name w:val="heading 3"/>
    <w:aliases w:val="Lev 3,Level 1 - 1,Minor,H3,(a),Niveau 1 1 1,Subparagraafkop,Heading 3(left),h3,3,h31,31,h32,32,h33,33,h34,34,h35,35,sub-sub,sub-sub1,sub-sub2,sub-sub3,sub-sub4,sub section header,level 3,title,.,level3,3 bullet,Numbered - 3,MI,Heading 3 Char"/>
    <w:basedOn w:val="a0"/>
    <w:uiPriority w:val="9"/>
    <w:qFormat/>
    <w:pPr>
      <w:numPr>
        <w:ilvl w:val="2"/>
        <w:numId w:val="2"/>
      </w:numPr>
      <w:spacing w:after="240"/>
      <w:jc w:val="both"/>
      <w:outlineLvl w:val="2"/>
    </w:pPr>
    <w:rPr>
      <w:bCs/>
      <w:szCs w:val="26"/>
    </w:rPr>
  </w:style>
  <w:style w:type="paragraph" w:styleId="4">
    <w:name w:val="heading 4"/>
    <w:aliases w:val="Lev 4,Level 2 - a,Sub-Minor,H,H4,(i),level 4,h4,Sub-paragraph,level4,4 dash,d,Heading 4 Char1,Heading 4 Char Char,Heading 4 Char1 Char Char,Heading 4 Char Char Char Char,Heading 4 Char1 Char1,Heading 4 Char Char Char1"/>
    <w:basedOn w:val="a0"/>
    <w:uiPriority w:val="9"/>
    <w:qFormat/>
    <w:pPr>
      <w:numPr>
        <w:ilvl w:val="3"/>
        <w:numId w:val="2"/>
      </w:numPr>
      <w:spacing w:after="240"/>
      <w:jc w:val="both"/>
      <w:outlineLvl w:val="3"/>
    </w:pPr>
    <w:rPr>
      <w:bCs/>
      <w:szCs w:val="28"/>
    </w:rPr>
  </w:style>
  <w:style w:type="paragraph" w:styleId="5">
    <w:name w:val="heading 5"/>
    <w:aliases w:val="Lev 5,Level 3 - i,H5,(1),level 5,h5,level5"/>
    <w:basedOn w:val="a0"/>
    <w:qFormat/>
    <w:pPr>
      <w:numPr>
        <w:ilvl w:val="4"/>
        <w:numId w:val="2"/>
      </w:numPr>
      <w:spacing w:after="240"/>
      <w:jc w:val="both"/>
      <w:outlineLvl w:val="4"/>
    </w:pPr>
    <w:rPr>
      <w:bCs/>
      <w:iCs/>
      <w:szCs w:val="26"/>
    </w:rPr>
  </w:style>
  <w:style w:type="paragraph" w:styleId="6">
    <w:name w:val="heading 6"/>
    <w:aliases w:val="Lev 6,Legal Level 1.,H6,(A),Marginal,level 6,h6,level6"/>
    <w:basedOn w:val="a0"/>
    <w:qFormat/>
    <w:pPr>
      <w:numPr>
        <w:ilvl w:val="5"/>
        <w:numId w:val="2"/>
      </w:numPr>
      <w:spacing w:after="240"/>
      <w:jc w:val="both"/>
      <w:outlineLvl w:val="5"/>
    </w:pPr>
    <w:rPr>
      <w:b/>
      <w:bCs/>
      <w:szCs w:val="22"/>
    </w:rPr>
  </w:style>
  <w:style w:type="paragraph" w:styleId="7">
    <w:name w:val="heading 7"/>
    <w:basedOn w:val="a0"/>
    <w:qFormat/>
    <w:pPr>
      <w:numPr>
        <w:ilvl w:val="6"/>
        <w:numId w:val="2"/>
      </w:numPr>
      <w:spacing w:after="240"/>
      <w:jc w:val="both"/>
      <w:outlineLvl w:val="6"/>
    </w:pPr>
  </w:style>
  <w:style w:type="paragraph" w:styleId="8">
    <w:name w:val="heading 8"/>
    <w:basedOn w:val="a0"/>
    <w:qFormat/>
    <w:pPr>
      <w:numPr>
        <w:ilvl w:val="7"/>
        <w:numId w:val="2"/>
      </w:numPr>
      <w:spacing w:after="240"/>
      <w:jc w:val="both"/>
      <w:outlineLvl w:val="7"/>
    </w:pPr>
    <w:rPr>
      <w:iCs/>
    </w:rPr>
  </w:style>
  <w:style w:type="paragraph" w:styleId="9">
    <w:name w:val="heading 9"/>
    <w:aliases w:val="Lev 9,Legal Level 1.1.1.1.,H9,E3 Marginal,h9,AppendixBodyHead,level3(i)"/>
    <w:basedOn w:val="a0"/>
    <w:next w:val="a1"/>
    <w:qFormat/>
    <w:pPr>
      <w:numPr>
        <w:ilvl w:val="8"/>
        <w:numId w:val="2"/>
      </w:numPr>
      <w:spacing w:after="240"/>
      <w:jc w:val="both"/>
      <w:outlineLvl w:val="8"/>
    </w:pPr>
    <w:rPr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aliases w:val="A1"/>
    <w:basedOn w:val="a0"/>
    <w:link w:val="a5"/>
    <w:pPr>
      <w:spacing w:after="240"/>
      <w:jc w:val="both"/>
    </w:pPr>
  </w:style>
  <w:style w:type="character" w:customStyle="1" w:styleId="a5">
    <w:name w:val="Основной текст Знак"/>
    <w:aliases w:val="A1 Знак"/>
    <w:link w:val="a1"/>
    <w:rPr>
      <w:sz w:val="24"/>
      <w:szCs w:val="24"/>
      <w:lang w:val="en-US" w:eastAsia="en-US" w:bidi="ar-SA"/>
    </w:rPr>
  </w:style>
  <w:style w:type="paragraph" w:customStyle="1" w:styleId="CharChar2">
    <w:name w:val="Char Char2"/>
    <w:basedOn w:val="a0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30">
    <w:name w:val="Body Text 3"/>
    <w:basedOn w:val="a0"/>
    <w:pPr>
      <w:spacing w:after="240"/>
    </w:pPr>
  </w:style>
  <w:style w:type="paragraph" w:styleId="a6">
    <w:name w:val="Body Text First Indent"/>
    <w:basedOn w:val="a1"/>
    <w:pPr>
      <w:ind w:firstLine="1440"/>
    </w:pPr>
  </w:style>
  <w:style w:type="paragraph" w:styleId="a7">
    <w:name w:val="Body Text Indent"/>
    <w:basedOn w:val="a0"/>
    <w:pPr>
      <w:spacing w:after="240"/>
      <w:ind w:left="720"/>
    </w:pPr>
  </w:style>
  <w:style w:type="paragraph" w:styleId="21">
    <w:name w:val="Body Text First Indent 2"/>
    <w:basedOn w:val="a7"/>
    <w:pPr>
      <w:ind w:firstLine="1440"/>
    </w:pPr>
  </w:style>
  <w:style w:type="paragraph" w:styleId="22">
    <w:name w:val="Body Text Indent 2"/>
    <w:basedOn w:val="a0"/>
    <w:pPr>
      <w:spacing w:after="120" w:line="480" w:lineRule="auto"/>
      <w:ind w:left="720"/>
    </w:pPr>
  </w:style>
  <w:style w:type="paragraph" w:styleId="31">
    <w:name w:val="Body Text Indent 3"/>
    <w:basedOn w:val="a0"/>
    <w:pPr>
      <w:spacing w:after="240"/>
      <w:ind w:left="720"/>
    </w:pPr>
  </w:style>
  <w:style w:type="paragraph" w:styleId="a8">
    <w:name w:val="footer"/>
    <w:basedOn w:val="a0"/>
    <w:link w:val="a9"/>
    <w:uiPriority w:val="99"/>
    <w:pPr>
      <w:tabs>
        <w:tab w:val="center" w:pos="4680"/>
        <w:tab w:val="right" w:pos="9360"/>
      </w:tabs>
    </w:pPr>
    <w:rPr>
      <w:sz w:val="16"/>
      <w:szCs w:val="16"/>
    </w:rPr>
  </w:style>
  <w:style w:type="paragraph" w:styleId="aa">
    <w:name w:val="header"/>
    <w:basedOn w:val="a0"/>
    <w:link w:val="ab"/>
    <w:uiPriority w:val="99"/>
    <w:pPr>
      <w:tabs>
        <w:tab w:val="center" w:pos="4680"/>
        <w:tab w:val="right" w:pos="9360"/>
      </w:tabs>
    </w:pPr>
  </w:style>
  <w:style w:type="character" w:styleId="ac">
    <w:name w:val="page number"/>
    <w:rPr>
      <w:rFonts w:ascii="Times New Roman" w:hAnsi="Times New Roman"/>
      <w:sz w:val="24"/>
      <w:szCs w:val="24"/>
    </w:rPr>
  </w:style>
  <w:style w:type="paragraph" w:customStyle="1" w:styleId="Text">
    <w:name w:val="Text"/>
    <w:aliases w:val="1,Body"/>
    <w:basedOn w:val="a0"/>
    <w:link w:val="TextChar"/>
    <w:pPr>
      <w:spacing w:after="240"/>
      <w:jc w:val="both"/>
    </w:pPr>
    <w:rPr>
      <w:szCs w:val="20"/>
      <w:lang w:val="en-GB"/>
    </w:rPr>
  </w:style>
  <w:style w:type="character" w:customStyle="1" w:styleId="TextChar">
    <w:name w:val="Text Char"/>
    <w:link w:val="Text"/>
    <w:rPr>
      <w:sz w:val="24"/>
      <w:lang w:val="en-GB" w:eastAsia="en-US" w:bidi="ar-SA"/>
    </w:rPr>
  </w:style>
  <w:style w:type="paragraph" w:styleId="ad">
    <w:name w:val="footnote text"/>
    <w:basedOn w:val="a0"/>
    <w:link w:val="ae"/>
    <w:semiHidden/>
    <w:rPr>
      <w:sz w:val="20"/>
      <w:szCs w:val="20"/>
    </w:rPr>
  </w:style>
  <w:style w:type="character" w:customStyle="1" w:styleId="ae">
    <w:name w:val="Текст сноски Знак"/>
    <w:link w:val="ad"/>
    <w:semiHidden/>
    <w:locked/>
    <w:rPr>
      <w:lang w:val="en-US" w:eastAsia="en-US" w:bidi="ar-SA"/>
    </w:rPr>
  </w:style>
  <w:style w:type="paragraph" w:customStyle="1" w:styleId="wcstandardah1">
    <w:name w:val="wc_standarda h 1"/>
    <w:basedOn w:val="a0"/>
    <w:next w:val="wcstandardah2"/>
    <w:pPr>
      <w:keepNext/>
      <w:numPr>
        <w:numId w:val="1"/>
      </w:numPr>
      <w:spacing w:after="240"/>
      <w:jc w:val="both"/>
      <w:outlineLvl w:val="0"/>
    </w:pPr>
    <w:rPr>
      <w:b/>
      <w:caps/>
      <w:lang w:val="en-GB"/>
    </w:rPr>
  </w:style>
  <w:style w:type="paragraph" w:customStyle="1" w:styleId="wcstandardah2">
    <w:name w:val="wc_standarda h 2"/>
    <w:basedOn w:val="a0"/>
    <w:next w:val="Text"/>
    <w:pPr>
      <w:numPr>
        <w:ilvl w:val="1"/>
        <w:numId w:val="1"/>
      </w:numPr>
      <w:spacing w:after="240"/>
      <w:jc w:val="both"/>
      <w:outlineLvl w:val="1"/>
    </w:pPr>
    <w:rPr>
      <w:lang w:val="en-GB"/>
    </w:rPr>
  </w:style>
  <w:style w:type="character" w:styleId="af">
    <w:name w:val="footnote reference"/>
    <w:semiHidden/>
    <w:rPr>
      <w:vertAlign w:val="superscript"/>
    </w:rPr>
  </w:style>
  <w:style w:type="paragraph" w:styleId="10">
    <w:name w:val="toc 1"/>
    <w:basedOn w:val="a0"/>
    <w:next w:val="a0"/>
    <w:autoRedefine/>
    <w:uiPriority w:val="39"/>
    <w:pPr>
      <w:tabs>
        <w:tab w:val="left" w:pos="0"/>
        <w:tab w:val="right" w:leader="dot" w:pos="9000"/>
      </w:tabs>
      <w:spacing w:beforeLines="60" w:afterLines="60"/>
      <w:ind w:left="741" w:right="299" w:hanging="741"/>
    </w:pPr>
    <w:rPr>
      <w:lang w:val="ru-RU"/>
    </w:rPr>
  </w:style>
  <w:style w:type="paragraph" w:styleId="23">
    <w:name w:val="toc 2"/>
    <w:basedOn w:val="a0"/>
    <w:next w:val="a0"/>
    <w:autoRedefine/>
    <w:semiHidden/>
    <w:pPr>
      <w:ind w:left="240"/>
    </w:pPr>
  </w:style>
  <w:style w:type="paragraph" w:styleId="32">
    <w:name w:val="toc 3"/>
    <w:basedOn w:val="a0"/>
    <w:next w:val="a0"/>
    <w:autoRedefine/>
    <w:semiHidden/>
    <w:pPr>
      <w:ind w:left="480"/>
    </w:pPr>
  </w:style>
  <w:style w:type="paragraph" w:styleId="40">
    <w:name w:val="toc 4"/>
    <w:basedOn w:val="a0"/>
    <w:next w:val="a0"/>
    <w:autoRedefine/>
    <w:semiHidden/>
    <w:pPr>
      <w:ind w:left="720"/>
    </w:pPr>
  </w:style>
  <w:style w:type="paragraph" w:styleId="50">
    <w:name w:val="toc 5"/>
    <w:basedOn w:val="a0"/>
    <w:next w:val="a0"/>
    <w:autoRedefine/>
    <w:semiHidden/>
    <w:pPr>
      <w:ind w:left="960"/>
    </w:pPr>
  </w:style>
  <w:style w:type="paragraph" w:styleId="60">
    <w:name w:val="toc 6"/>
    <w:basedOn w:val="a0"/>
    <w:next w:val="a0"/>
    <w:autoRedefine/>
    <w:semiHidden/>
    <w:pPr>
      <w:ind w:left="1200"/>
    </w:pPr>
  </w:style>
  <w:style w:type="paragraph" w:styleId="70">
    <w:name w:val="toc 7"/>
    <w:basedOn w:val="a0"/>
    <w:next w:val="a0"/>
    <w:autoRedefine/>
    <w:semiHidden/>
    <w:pPr>
      <w:ind w:left="1440"/>
    </w:pPr>
  </w:style>
  <w:style w:type="paragraph" w:styleId="80">
    <w:name w:val="toc 8"/>
    <w:basedOn w:val="a0"/>
    <w:next w:val="a0"/>
    <w:autoRedefine/>
    <w:semiHidden/>
    <w:pPr>
      <w:ind w:left="1680"/>
    </w:pPr>
  </w:style>
  <w:style w:type="paragraph" w:styleId="90">
    <w:name w:val="toc 9"/>
    <w:basedOn w:val="a0"/>
    <w:next w:val="a0"/>
    <w:autoRedefine/>
    <w:semiHidden/>
    <w:pPr>
      <w:ind w:left="1920"/>
    </w:pPr>
  </w:style>
  <w:style w:type="paragraph" w:styleId="af0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Heading10">
    <w:name w:val="Heading 10"/>
    <w:basedOn w:val="4"/>
  </w:style>
  <w:style w:type="table" w:styleId="af1">
    <w:name w:val="Table Grid"/>
    <w:basedOn w:val="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standardah3">
    <w:name w:val="wc_standarda h 3"/>
    <w:basedOn w:val="a0"/>
    <w:pPr>
      <w:numPr>
        <w:ilvl w:val="2"/>
        <w:numId w:val="1"/>
      </w:numPr>
      <w:spacing w:after="240"/>
      <w:jc w:val="both"/>
      <w:outlineLvl w:val="2"/>
    </w:pPr>
    <w:rPr>
      <w:lang w:val="en-GB"/>
    </w:rPr>
  </w:style>
  <w:style w:type="paragraph" w:customStyle="1" w:styleId="wcstandardah4">
    <w:name w:val="wc_standarda h 4"/>
    <w:basedOn w:val="a0"/>
    <w:pPr>
      <w:numPr>
        <w:ilvl w:val="3"/>
        <w:numId w:val="1"/>
      </w:numPr>
      <w:spacing w:after="240"/>
      <w:jc w:val="both"/>
      <w:outlineLvl w:val="3"/>
    </w:pPr>
    <w:rPr>
      <w:lang w:val="en-GB"/>
    </w:rPr>
  </w:style>
  <w:style w:type="paragraph" w:customStyle="1" w:styleId="wcstandardah5">
    <w:name w:val="wc_standarda h 5"/>
    <w:basedOn w:val="a0"/>
    <w:pPr>
      <w:numPr>
        <w:ilvl w:val="4"/>
        <w:numId w:val="1"/>
      </w:numPr>
      <w:spacing w:after="240"/>
      <w:jc w:val="both"/>
      <w:outlineLvl w:val="4"/>
    </w:pPr>
    <w:rPr>
      <w:lang w:val="en-GB"/>
    </w:rPr>
  </w:style>
  <w:style w:type="paragraph" w:customStyle="1" w:styleId="wcstandardah6">
    <w:name w:val="wc_standarda h 6"/>
    <w:basedOn w:val="a0"/>
    <w:pPr>
      <w:spacing w:after="240"/>
      <w:ind w:left="3600" w:hanging="720"/>
      <w:jc w:val="both"/>
      <w:outlineLvl w:val="5"/>
    </w:pPr>
    <w:rPr>
      <w:lang w:val="en-GB"/>
    </w:rPr>
  </w:style>
  <w:style w:type="paragraph" w:customStyle="1" w:styleId="wcstandardah7">
    <w:name w:val="wc_standarda h 7"/>
    <w:basedOn w:val="a0"/>
    <w:pPr>
      <w:spacing w:after="240"/>
      <w:ind w:left="4320" w:hanging="720"/>
      <w:jc w:val="both"/>
      <w:outlineLvl w:val="6"/>
    </w:pPr>
    <w:rPr>
      <w:lang w:val="en-GB"/>
    </w:rPr>
  </w:style>
  <w:style w:type="paragraph" w:customStyle="1" w:styleId="wcstandardah8">
    <w:name w:val="wc_standarda h 8"/>
    <w:basedOn w:val="a0"/>
    <w:next w:val="Text"/>
    <w:pPr>
      <w:spacing w:after="240"/>
      <w:jc w:val="both"/>
      <w:outlineLvl w:val="7"/>
    </w:pPr>
    <w:rPr>
      <w:lang w:val="en-GB"/>
    </w:rPr>
  </w:style>
  <w:style w:type="paragraph" w:customStyle="1" w:styleId="wcstandardah9">
    <w:name w:val="wc_standarda h 9"/>
    <w:basedOn w:val="a0"/>
    <w:next w:val="Text"/>
    <w:pPr>
      <w:spacing w:after="240"/>
      <w:jc w:val="both"/>
      <w:outlineLvl w:val="8"/>
    </w:pPr>
    <w:rPr>
      <w:lang w:val="en-GB"/>
    </w:rPr>
  </w:style>
  <w:style w:type="paragraph" w:customStyle="1" w:styleId="Schedule">
    <w:name w:val="Schedule"/>
    <w:basedOn w:val="a1"/>
    <w:pPr>
      <w:spacing w:before="240" w:line="264" w:lineRule="auto"/>
      <w:jc w:val="center"/>
    </w:pPr>
    <w:rPr>
      <w:b/>
      <w:lang w:val="en-GB"/>
    </w:rPr>
  </w:style>
  <w:style w:type="character" w:styleId="af2">
    <w:name w:val="Hyperlink"/>
    <w:uiPriority w:val="99"/>
    <w:rPr>
      <w:color w:val="0000FF"/>
      <w:u w:val="single"/>
    </w:rPr>
  </w:style>
  <w:style w:type="paragraph" w:customStyle="1" w:styleId="CharCharChar">
    <w:name w:val="Char Char Char"/>
    <w:basedOn w:val="a0"/>
    <w:pPr>
      <w:spacing w:after="160" w:line="240" w:lineRule="exact"/>
    </w:pPr>
    <w:rPr>
      <w:noProof/>
      <w:sz w:val="20"/>
      <w:szCs w:val="20"/>
      <w:lang w:val="en-GB" w:eastAsia="zh-CN"/>
    </w:rPr>
  </w:style>
  <w:style w:type="paragraph" w:customStyle="1" w:styleId="CharCharCharCharCharCharCharChar1CharChar1Char">
    <w:name w:val="Char Char Char Char Char Char Char Char1 Char Char1 Char"/>
    <w:basedOn w:val="a0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paragraph" w:customStyle="1" w:styleId="CharChar6Char">
    <w:name w:val="Char Char6 Char"/>
    <w:basedOn w:val="a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eastAsia="de-DE"/>
    </w:rPr>
  </w:style>
  <w:style w:type="paragraph" w:customStyle="1" w:styleId="1Char">
    <w:name w:val="Знак Знак1 Char"/>
    <w:basedOn w:val="a0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CharChar">
    <w:name w:val="Char Char"/>
    <w:basedOn w:val="a0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styleId="af3">
    <w:name w:val="annotation reference"/>
    <w:semiHidden/>
    <w:rPr>
      <w:sz w:val="16"/>
      <w:szCs w:val="16"/>
    </w:rPr>
  </w:style>
  <w:style w:type="paragraph" w:styleId="af4">
    <w:name w:val="annotation text"/>
    <w:basedOn w:val="a0"/>
    <w:semiHidden/>
    <w:rPr>
      <w:sz w:val="20"/>
      <w:szCs w:val="20"/>
    </w:rPr>
  </w:style>
  <w:style w:type="paragraph" w:styleId="af5">
    <w:name w:val="annotation subject"/>
    <w:basedOn w:val="af4"/>
    <w:next w:val="af4"/>
    <w:semiHidden/>
    <w:rPr>
      <w:b/>
      <w:bCs/>
    </w:rPr>
  </w:style>
  <w:style w:type="paragraph" w:customStyle="1" w:styleId="11">
    <w:name w:val="Знак Знак1"/>
    <w:basedOn w:val="a0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Char2">
    <w:name w:val="Char2"/>
    <w:rPr>
      <w:sz w:val="24"/>
      <w:szCs w:val="24"/>
      <w:lang w:val="en-US" w:eastAsia="en-US" w:bidi="ar-SA"/>
    </w:rPr>
  </w:style>
  <w:style w:type="character" w:customStyle="1" w:styleId="A1Char1">
    <w:name w:val="A1 Char1"/>
    <w:rPr>
      <w:sz w:val="24"/>
      <w:szCs w:val="24"/>
      <w:lang w:val="en-US" w:eastAsia="en-US" w:bidi="ar-SA"/>
    </w:rPr>
  </w:style>
  <w:style w:type="paragraph" w:customStyle="1" w:styleId="CharChar0">
    <w:name w:val="Знак Знак Char Char"/>
    <w:basedOn w:val="a0"/>
    <w:pPr>
      <w:spacing w:after="160" w:line="240" w:lineRule="exact"/>
    </w:pPr>
    <w:rPr>
      <w:noProof/>
      <w:sz w:val="20"/>
      <w:szCs w:val="20"/>
      <w:lang w:val="en-GB" w:eastAsia="zh-CN"/>
    </w:rPr>
  </w:style>
  <w:style w:type="character" w:customStyle="1" w:styleId="BodyTextChar">
    <w:name w:val="Body Text Char"/>
    <w:aliases w:val="A1 Char"/>
    <w:rPr>
      <w:rFonts w:cs="Times New Roman"/>
      <w:sz w:val="24"/>
      <w:szCs w:val="24"/>
      <w:lang w:val="en-US" w:eastAsia="en-US" w:bidi="ar-SA"/>
    </w:rPr>
  </w:style>
  <w:style w:type="character" w:customStyle="1" w:styleId="FootnoteTextChar">
    <w:name w:val="Footnote Text Char"/>
    <w:semiHidden/>
    <w:rPr>
      <w:rFonts w:cs="Times New Roman"/>
      <w:lang w:val="en-US" w:eastAsia="en-US" w:bidi="ar-SA"/>
    </w:rPr>
  </w:style>
  <w:style w:type="paragraph" w:customStyle="1" w:styleId="CharCharCharCharCharCharCharChar1CharChar">
    <w:name w:val="Char Char Char Char Char Char Char Char1 Char Char"/>
    <w:basedOn w:val="a0"/>
    <w:pPr>
      <w:spacing w:after="160" w:line="240" w:lineRule="exact"/>
    </w:pPr>
    <w:rPr>
      <w:rFonts w:ascii="Verdana" w:hAnsi="Verdana"/>
      <w:noProof/>
      <w:sz w:val="20"/>
      <w:szCs w:val="20"/>
      <w:lang w:val="en-GB"/>
    </w:rPr>
  </w:style>
  <w:style w:type="character" w:customStyle="1" w:styleId="ab">
    <w:name w:val="Верхний колонтитул Знак"/>
    <w:link w:val="aa"/>
    <w:uiPriority w:val="99"/>
    <w:rPr>
      <w:sz w:val="24"/>
      <w:szCs w:val="24"/>
      <w:lang w:eastAsia="en-US"/>
    </w:rPr>
  </w:style>
  <w:style w:type="paragraph" w:styleId="af6">
    <w:name w:val="No Spacing"/>
    <w:uiPriority w:val="1"/>
    <w:qFormat/>
    <w:rPr>
      <w:sz w:val="24"/>
      <w:szCs w:val="24"/>
      <w:lang w:eastAsia="en-US"/>
    </w:rPr>
  </w:style>
  <w:style w:type="paragraph" w:styleId="af7">
    <w:name w:val="List Paragraph"/>
    <w:basedOn w:val="a0"/>
    <w:uiPriority w:val="34"/>
    <w:qFormat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" w:hAnsi="Courier"/>
      <w:szCs w:val="20"/>
      <w:lang w:val="nl" w:eastAsia="nl-NL"/>
    </w:rPr>
  </w:style>
  <w:style w:type="character" w:customStyle="1" w:styleId="a9">
    <w:name w:val="Нижний колонтитул Знак"/>
    <w:link w:val="a8"/>
    <w:uiPriority w:val="99"/>
    <w:rPr>
      <w:sz w:val="16"/>
      <w:szCs w:val="16"/>
      <w:lang w:eastAsia="en-US"/>
    </w:rPr>
  </w:style>
  <w:style w:type="paragraph" w:customStyle="1" w:styleId="1CharChar">
    <w:name w:val="Знак Знак1 Char Знак Знак Char"/>
    <w:basedOn w:val="a0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StandardL3">
    <w:name w:val="Standard_L3"/>
    <w:basedOn w:val="a0"/>
    <w:uiPriority w:val="49"/>
    <w:qFormat/>
    <w:p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Legal3L1">
    <w:name w:val="Legal3_L1"/>
    <w:basedOn w:val="a0"/>
    <w:next w:val="Legal3L2"/>
    <w:uiPriority w:val="49"/>
    <w:qFormat/>
    <w:pPr>
      <w:keepNext/>
      <w:numPr>
        <w:numId w:val="5"/>
      </w:numPr>
      <w:spacing w:after="240"/>
      <w:jc w:val="both"/>
      <w:outlineLvl w:val="0"/>
    </w:pPr>
    <w:rPr>
      <w:rFonts w:ascii="Arial" w:hAnsi="Arial" w:cs="Arial"/>
      <w:b/>
      <w:color w:val="000000"/>
      <w:szCs w:val="20"/>
      <w:lang w:val="ru-RU" w:eastAsia="en-CA"/>
    </w:rPr>
  </w:style>
  <w:style w:type="paragraph" w:customStyle="1" w:styleId="Legal3L2">
    <w:name w:val="Legal3_L2"/>
    <w:basedOn w:val="a0"/>
    <w:uiPriority w:val="49"/>
    <w:qFormat/>
    <w:pPr>
      <w:numPr>
        <w:ilvl w:val="1"/>
        <w:numId w:val="5"/>
      </w:numPr>
      <w:spacing w:after="240"/>
      <w:jc w:val="both"/>
      <w:outlineLvl w:val="1"/>
    </w:pPr>
    <w:rPr>
      <w:rFonts w:ascii="Arial" w:hAnsi="Arial" w:cs="Arial"/>
      <w:color w:val="000000"/>
      <w:sz w:val="20"/>
      <w:szCs w:val="20"/>
      <w:lang w:val="ru-RU" w:eastAsia="en-CA"/>
    </w:rPr>
  </w:style>
  <w:style w:type="paragraph" w:customStyle="1" w:styleId="Legal3L3">
    <w:name w:val="Legal3_L3"/>
    <w:basedOn w:val="a0"/>
    <w:uiPriority w:val="49"/>
    <w:qFormat/>
    <w:pPr>
      <w:numPr>
        <w:ilvl w:val="2"/>
        <w:numId w:val="5"/>
      </w:numPr>
      <w:spacing w:after="240"/>
      <w:jc w:val="both"/>
      <w:outlineLvl w:val="2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4">
    <w:name w:val="Legal3_L4"/>
    <w:basedOn w:val="a0"/>
    <w:uiPriority w:val="49"/>
    <w:qFormat/>
    <w:pPr>
      <w:numPr>
        <w:ilvl w:val="3"/>
        <w:numId w:val="5"/>
      </w:numPr>
      <w:spacing w:after="240"/>
      <w:jc w:val="both"/>
      <w:outlineLvl w:val="3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5">
    <w:name w:val="Legal3_L5"/>
    <w:basedOn w:val="a0"/>
    <w:uiPriority w:val="49"/>
    <w:qFormat/>
    <w:pPr>
      <w:numPr>
        <w:ilvl w:val="4"/>
        <w:numId w:val="5"/>
      </w:numPr>
      <w:spacing w:after="240"/>
      <w:jc w:val="both"/>
      <w:outlineLvl w:val="4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6">
    <w:name w:val="Legal3_L6"/>
    <w:basedOn w:val="a0"/>
    <w:uiPriority w:val="49"/>
    <w:qFormat/>
    <w:pPr>
      <w:numPr>
        <w:ilvl w:val="5"/>
        <w:numId w:val="5"/>
      </w:numPr>
      <w:spacing w:after="240"/>
      <w:jc w:val="both"/>
      <w:outlineLvl w:val="5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7">
    <w:name w:val="Legal3_L7"/>
    <w:basedOn w:val="a0"/>
    <w:uiPriority w:val="49"/>
    <w:qFormat/>
    <w:pPr>
      <w:numPr>
        <w:ilvl w:val="6"/>
        <w:numId w:val="5"/>
      </w:numPr>
      <w:spacing w:after="240"/>
      <w:jc w:val="both"/>
      <w:outlineLvl w:val="6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8">
    <w:name w:val="Legal3_L8"/>
    <w:basedOn w:val="a0"/>
    <w:uiPriority w:val="49"/>
    <w:qFormat/>
    <w:pPr>
      <w:numPr>
        <w:ilvl w:val="7"/>
        <w:numId w:val="5"/>
      </w:numPr>
      <w:spacing w:after="240"/>
      <w:jc w:val="both"/>
      <w:outlineLvl w:val="7"/>
    </w:pPr>
    <w:rPr>
      <w:rFonts w:ascii="Arial" w:hAnsi="Arial" w:cs="Arial"/>
      <w:sz w:val="20"/>
      <w:szCs w:val="20"/>
      <w:lang w:val="ru-RU" w:eastAsia="en-CA"/>
    </w:rPr>
  </w:style>
  <w:style w:type="paragraph" w:customStyle="1" w:styleId="Legal3L9">
    <w:name w:val="Legal3_L9"/>
    <w:basedOn w:val="a0"/>
    <w:uiPriority w:val="49"/>
    <w:qFormat/>
    <w:pPr>
      <w:numPr>
        <w:ilvl w:val="8"/>
        <w:numId w:val="5"/>
      </w:numPr>
      <w:spacing w:after="240"/>
      <w:jc w:val="both"/>
      <w:outlineLvl w:val="8"/>
    </w:pPr>
    <w:rPr>
      <w:rFonts w:ascii="Arial" w:hAnsi="Arial" w:cs="Arial"/>
      <w:sz w:val="20"/>
      <w:szCs w:val="20"/>
      <w:lang w:val="ru-RU" w:eastAsia="en-CA"/>
    </w:rPr>
  </w:style>
  <w:style w:type="numbering" w:customStyle="1" w:styleId="Legal3List">
    <w:name w:val="Legal3. List"/>
    <w:basedOn w:val="a4"/>
    <w:pPr>
      <w:numPr>
        <w:numId w:val="5"/>
      </w:numPr>
    </w:pPr>
  </w:style>
  <w:style w:type="numbering" w:customStyle="1" w:styleId="StandardList4">
    <w:name w:val="_Standard List4"/>
    <w:basedOn w:val="a4"/>
    <w:pPr>
      <w:numPr>
        <w:numId w:val="10"/>
      </w:numPr>
    </w:pPr>
  </w:style>
  <w:style w:type="character" w:customStyle="1" w:styleId="20">
    <w:name w:val="Заголовок 2 Знак"/>
    <w:aliases w:val="Lev 2 Знак,Reset numbering Знак,Major Знак,H2 Знак,Clause Знак,Niveau 1 1 Знак,Paragraafkop Знак,Jhed2 Знак,2 Знак,sub-sect Знак,h2 Знак,section header Знак,no section Знак,21 Знак,sub-sect1 Знак,22 Знак,sub-sect2 Знак,23 Знак,24 Знак"/>
    <w:link w:val="2"/>
    <w:locked/>
    <w:rsid w:val="00616C63"/>
    <w:rPr>
      <w:rFonts w:asciiTheme="majorBidi" w:hAnsiTheme="majorBidi" w:cstheme="majorBidi"/>
      <w:bCs/>
      <w:iCs/>
      <w:sz w:val="22"/>
      <w:szCs w:val="22"/>
      <w:lang w:val="ru-RU" w:eastAsia="en-US"/>
    </w:rPr>
  </w:style>
  <w:style w:type="paragraph" w:customStyle="1" w:styleId="FWBL1">
    <w:name w:val="FWB_L1"/>
    <w:basedOn w:val="a0"/>
    <w:next w:val="FWBL2"/>
    <w:pPr>
      <w:keepNext/>
      <w:keepLines/>
      <w:numPr>
        <w:numId w:val="6"/>
      </w:numPr>
      <w:spacing w:after="240"/>
      <w:outlineLvl w:val="0"/>
    </w:pPr>
    <w:rPr>
      <w:b/>
      <w:smallCaps/>
      <w:szCs w:val="20"/>
      <w:lang w:val="en-GB"/>
    </w:rPr>
  </w:style>
  <w:style w:type="paragraph" w:customStyle="1" w:styleId="FWBL2">
    <w:name w:val="FWB_L2"/>
    <w:basedOn w:val="FWBL1"/>
    <w:pPr>
      <w:keepNext w:val="0"/>
      <w:keepLines w:val="0"/>
      <w:numPr>
        <w:ilvl w:val="1"/>
      </w:numPr>
      <w:jc w:val="both"/>
      <w:outlineLvl w:val="9"/>
    </w:pPr>
    <w:rPr>
      <w:b w:val="0"/>
      <w:smallCaps w:val="0"/>
    </w:rPr>
  </w:style>
  <w:style w:type="paragraph" w:customStyle="1" w:styleId="FWBL3">
    <w:name w:val="FWB_L3"/>
    <w:basedOn w:val="FWBL2"/>
    <w:pPr>
      <w:numPr>
        <w:ilvl w:val="2"/>
      </w:numPr>
    </w:pPr>
  </w:style>
  <w:style w:type="paragraph" w:customStyle="1" w:styleId="FWBL4">
    <w:name w:val="FWB_L4"/>
    <w:basedOn w:val="FWBL3"/>
    <w:pPr>
      <w:numPr>
        <w:ilvl w:val="3"/>
      </w:numPr>
    </w:pPr>
  </w:style>
  <w:style w:type="paragraph" w:customStyle="1" w:styleId="FWBL5">
    <w:name w:val="FWB_L5"/>
    <w:basedOn w:val="FWBL4"/>
    <w:pPr>
      <w:numPr>
        <w:ilvl w:val="4"/>
      </w:numPr>
    </w:pPr>
  </w:style>
  <w:style w:type="paragraph" w:customStyle="1" w:styleId="FWBL6">
    <w:name w:val="FWB_L6"/>
    <w:basedOn w:val="FWBL5"/>
    <w:pPr>
      <w:numPr>
        <w:ilvl w:val="5"/>
      </w:numPr>
    </w:pPr>
  </w:style>
  <w:style w:type="paragraph" w:customStyle="1" w:styleId="FWBL7">
    <w:name w:val="FWB_L7"/>
    <w:basedOn w:val="FWBL6"/>
    <w:pPr>
      <w:numPr>
        <w:ilvl w:val="6"/>
      </w:numPr>
    </w:pPr>
  </w:style>
  <w:style w:type="paragraph" w:customStyle="1" w:styleId="FWBL8">
    <w:name w:val="FWB_L8"/>
    <w:basedOn w:val="FWBL7"/>
    <w:pPr>
      <w:numPr>
        <w:ilvl w:val="7"/>
      </w:numPr>
    </w:p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Bold">
    <w:name w:val="#BodyText=Bold"/>
    <w:basedOn w:val="a0"/>
    <w:uiPriority w:val="3"/>
    <w:qFormat/>
    <w:pPr>
      <w:spacing w:after="240"/>
      <w:jc w:val="both"/>
    </w:pPr>
    <w:rPr>
      <w:rFonts w:ascii="Arial" w:hAnsi="Arial"/>
      <w:b/>
      <w:sz w:val="20"/>
      <w:szCs w:val="20"/>
      <w:lang w:val="en-GB" w:eastAsia="en-CA"/>
    </w:rPr>
  </w:style>
  <w:style w:type="paragraph" w:customStyle="1" w:styleId="SimpleL1">
    <w:name w:val="Simple_L1"/>
    <w:basedOn w:val="a0"/>
    <w:uiPriority w:val="49"/>
    <w:qFormat/>
    <w:pPr>
      <w:numPr>
        <w:numId w:val="7"/>
      </w:numPr>
      <w:spacing w:after="240"/>
      <w:jc w:val="both"/>
      <w:outlineLvl w:val="0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2">
    <w:name w:val="Simple_L2"/>
    <w:basedOn w:val="a0"/>
    <w:uiPriority w:val="49"/>
    <w:qFormat/>
    <w:pPr>
      <w:numPr>
        <w:ilvl w:val="1"/>
        <w:numId w:val="7"/>
      </w:numPr>
      <w:spacing w:after="240"/>
      <w:jc w:val="both"/>
      <w:outlineLvl w:val="1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3">
    <w:name w:val="Simple_L3"/>
    <w:basedOn w:val="a0"/>
    <w:uiPriority w:val="49"/>
    <w:qFormat/>
    <w:pPr>
      <w:numPr>
        <w:ilvl w:val="2"/>
        <w:numId w:val="7"/>
      </w:numPr>
      <w:spacing w:after="240"/>
      <w:jc w:val="both"/>
      <w:outlineLvl w:val="2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4">
    <w:name w:val="Simple_L4"/>
    <w:basedOn w:val="a0"/>
    <w:uiPriority w:val="49"/>
    <w:qFormat/>
    <w:pPr>
      <w:numPr>
        <w:ilvl w:val="3"/>
        <w:numId w:val="7"/>
      </w:num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paragraph" w:customStyle="1" w:styleId="SimpleL5">
    <w:name w:val="Simple_L5"/>
    <w:basedOn w:val="a0"/>
    <w:uiPriority w:val="49"/>
    <w:qFormat/>
    <w:pPr>
      <w:numPr>
        <w:ilvl w:val="4"/>
        <w:numId w:val="7"/>
      </w:numPr>
      <w:spacing w:after="240"/>
      <w:jc w:val="both"/>
      <w:outlineLvl w:val="4"/>
    </w:pPr>
    <w:rPr>
      <w:rFonts w:ascii="Arial" w:hAnsi="Arial" w:cs="Arial"/>
      <w:sz w:val="20"/>
      <w:szCs w:val="20"/>
      <w:lang w:val="en-GB" w:eastAsia="en-CA"/>
    </w:rPr>
  </w:style>
  <w:style w:type="numbering" w:customStyle="1" w:styleId="Legal3List1">
    <w:name w:val="Legal3. List1"/>
    <w:basedOn w:val="a4"/>
    <w:pPr>
      <w:numPr>
        <w:numId w:val="7"/>
      </w:numPr>
    </w:pPr>
  </w:style>
  <w:style w:type="paragraph" w:customStyle="1" w:styleId="StandardL4">
    <w:name w:val="Standard_L4"/>
    <w:basedOn w:val="a0"/>
    <w:link w:val="StandardL4Char"/>
    <w:uiPriority w:val="49"/>
    <w:qFormat/>
    <w:pPr>
      <w:spacing w:after="240"/>
      <w:jc w:val="both"/>
      <w:outlineLvl w:val="3"/>
    </w:pPr>
    <w:rPr>
      <w:rFonts w:ascii="Arial" w:hAnsi="Arial" w:cs="Arial"/>
      <w:sz w:val="20"/>
      <w:szCs w:val="20"/>
      <w:lang w:val="en-GB" w:eastAsia="en-CA"/>
    </w:rPr>
  </w:style>
  <w:style w:type="character" w:customStyle="1" w:styleId="StandardL4Char">
    <w:name w:val="Standard_L4 Char"/>
    <w:link w:val="StandardL4"/>
    <w:uiPriority w:val="49"/>
    <w:rPr>
      <w:rFonts w:ascii="Arial" w:hAnsi="Arial" w:cs="Arial"/>
      <w:lang w:val="en-GB" w:eastAsia="en-CA"/>
    </w:rPr>
  </w:style>
  <w:style w:type="paragraph" w:customStyle="1" w:styleId="BodyText">
    <w:name w:val="#BodyText"/>
    <w:basedOn w:val="a0"/>
    <w:qFormat/>
    <w:pPr>
      <w:spacing w:after="240"/>
      <w:jc w:val="both"/>
    </w:pPr>
    <w:rPr>
      <w:rFonts w:ascii="Arial" w:hAnsi="Arial"/>
      <w:sz w:val="20"/>
      <w:szCs w:val="20"/>
      <w:lang w:val="en-GB" w:eastAsia="en-CA"/>
    </w:rPr>
  </w:style>
  <w:style w:type="paragraph" w:styleId="af8">
    <w:name w:val="Subtitle"/>
    <w:basedOn w:val="a0"/>
    <w:next w:val="a0"/>
    <w:link w:val="af9"/>
    <w:uiPriority w:val="11"/>
    <w:qFormat/>
    <w:pPr>
      <w:spacing w:after="60"/>
      <w:jc w:val="center"/>
      <w:outlineLvl w:val="1"/>
    </w:pPr>
    <w:rPr>
      <w:rFonts w:ascii="Cambria" w:eastAsia="SimSun" w:hAnsi="Cambria"/>
    </w:rPr>
  </w:style>
  <w:style w:type="character" w:customStyle="1" w:styleId="af9">
    <w:name w:val="Подзаголовок Знак"/>
    <w:link w:val="af8"/>
    <w:uiPriority w:val="11"/>
    <w:rPr>
      <w:rFonts w:ascii="Cambria" w:eastAsia="SimSun" w:hAnsi="Cambria" w:cs="Times New Roman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pPr>
      <w:numPr>
        <w:numId w:val="8"/>
      </w:numPr>
      <w:contextualSpacing/>
    </w:pPr>
  </w:style>
  <w:style w:type="paragraph" w:customStyle="1" w:styleId="AOHead1">
    <w:name w:val="AOHead1"/>
    <w:basedOn w:val="a0"/>
    <w:next w:val="a0"/>
    <w:pPr>
      <w:keepNext/>
      <w:numPr>
        <w:numId w:val="11"/>
      </w:numPr>
      <w:adjustRightInd w:val="0"/>
      <w:spacing w:before="240" w:line="260" w:lineRule="atLeast"/>
      <w:jc w:val="both"/>
      <w:outlineLvl w:val="0"/>
    </w:pPr>
    <w:rPr>
      <w:rFonts w:eastAsia="SimSun"/>
      <w:b/>
      <w:bCs/>
      <w:caps/>
      <w:sz w:val="22"/>
      <w:szCs w:val="22"/>
      <w:lang w:val="ru-RU"/>
    </w:rPr>
  </w:style>
  <w:style w:type="paragraph" w:customStyle="1" w:styleId="AOHead2">
    <w:name w:val="AOHead2"/>
    <w:basedOn w:val="a0"/>
    <w:next w:val="a0"/>
    <w:pPr>
      <w:keepNext/>
      <w:numPr>
        <w:ilvl w:val="1"/>
        <w:numId w:val="11"/>
      </w:numPr>
      <w:adjustRightInd w:val="0"/>
      <w:spacing w:before="240" w:line="260" w:lineRule="atLeast"/>
      <w:jc w:val="both"/>
      <w:outlineLvl w:val="1"/>
    </w:pPr>
    <w:rPr>
      <w:rFonts w:eastAsia="SimSun"/>
      <w:b/>
      <w:bCs/>
      <w:sz w:val="22"/>
      <w:szCs w:val="22"/>
      <w:lang w:val="ru-RU"/>
    </w:rPr>
  </w:style>
  <w:style w:type="paragraph" w:customStyle="1" w:styleId="AOHead4">
    <w:name w:val="AOHead4"/>
    <w:basedOn w:val="a0"/>
    <w:next w:val="a0"/>
    <w:pPr>
      <w:numPr>
        <w:ilvl w:val="3"/>
        <w:numId w:val="11"/>
      </w:numPr>
      <w:adjustRightInd w:val="0"/>
      <w:spacing w:before="240" w:line="260" w:lineRule="atLeast"/>
      <w:jc w:val="both"/>
      <w:outlineLvl w:val="3"/>
    </w:pPr>
    <w:rPr>
      <w:rFonts w:eastAsia="SimSun"/>
      <w:sz w:val="22"/>
      <w:szCs w:val="22"/>
      <w:lang w:val="ru-RU"/>
    </w:rPr>
  </w:style>
  <w:style w:type="paragraph" w:customStyle="1" w:styleId="AOHead5">
    <w:name w:val="AOHead5"/>
    <w:basedOn w:val="a0"/>
    <w:next w:val="a0"/>
    <w:pPr>
      <w:numPr>
        <w:ilvl w:val="4"/>
        <w:numId w:val="11"/>
      </w:numPr>
      <w:adjustRightInd w:val="0"/>
      <w:spacing w:before="240" w:line="260" w:lineRule="atLeast"/>
      <w:jc w:val="both"/>
      <w:outlineLvl w:val="4"/>
    </w:pPr>
    <w:rPr>
      <w:rFonts w:eastAsia="SimSun"/>
      <w:sz w:val="22"/>
      <w:szCs w:val="22"/>
      <w:lang w:val="ru-RU"/>
    </w:rPr>
  </w:style>
  <w:style w:type="paragraph" w:customStyle="1" w:styleId="AOHead6">
    <w:name w:val="AOHead6"/>
    <w:basedOn w:val="a0"/>
    <w:next w:val="a0"/>
    <w:pPr>
      <w:numPr>
        <w:ilvl w:val="5"/>
        <w:numId w:val="11"/>
      </w:numPr>
      <w:adjustRightInd w:val="0"/>
      <w:spacing w:before="240" w:line="260" w:lineRule="atLeast"/>
      <w:jc w:val="both"/>
      <w:outlineLvl w:val="5"/>
    </w:pPr>
    <w:rPr>
      <w:rFonts w:eastAsia="SimSun"/>
      <w:sz w:val="22"/>
      <w:szCs w:val="22"/>
      <w:lang w:val="ru-RU"/>
    </w:rPr>
  </w:style>
  <w:style w:type="paragraph" w:customStyle="1" w:styleId="ScheduleHeading1">
    <w:name w:val="Schedule Heading 1"/>
    <w:basedOn w:val="a1"/>
    <w:next w:val="a1"/>
    <w:uiPriority w:val="6"/>
    <w:qFormat/>
    <w:pPr>
      <w:keepNext/>
      <w:numPr>
        <w:numId w:val="12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200" w:after="100" w:line="260" w:lineRule="atLeast"/>
      <w:jc w:val="left"/>
    </w:pPr>
    <w:rPr>
      <w:rFonts w:eastAsia="Batang"/>
      <w:b/>
      <w:caps/>
      <w:sz w:val="22"/>
      <w:szCs w:val="20"/>
      <w:lang w:val="en-GB" w:eastAsia="ko-KR"/>
    </w:rPr>
  </w:style>
  <w:style w:type="paragraph" w:customStyle="1" w:styleId="ScheduleHeading2">
    <w:name w:val="Schedule Heading 2"/>
    <w:basedOn w:val="a1"/>
    <w:next w:val="a1"/>
    <w:uiPriority w:val="6"/>
    <w:qFormat/>
    <w:pPr>
      <w:numPr>
        <w:ilvl w:val="1"/>
        <w:numId w:val="12"/>
      </w:numPr>
      <w:tabs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left"/>
    </w:pPr>
    <w:rPr>
      <w:rFonts w:eastAsia="Batang"/>
      <w:sz w:val="22"/>
      <w:szCs w:val="20"/>
      <w:lang w:val="en-GB" w:eastAsia="ko-KR"/>
    </w:rPr>
  </w:style>
  <w:style w:type="paragraph" w:customStyle="1" w:styleId="ScheduleHeading3">
    <w:name w:val="Schedule Heading 3"/>
    <w:basedOn w:val="a1"/>
    <w:next w:val="a1"/>
    <w:uiPriority w:val="6"/>
    <w:qFormat/>
    <w:pPr>
      <w:numPr>
        <w:ilvl w:val="2"/>
        <w:numId w:val="12"/>
      </w:numPr>
      <w:tabs>
        <w:tab w:val="left" w:pos="2268"/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left"/>
    </w:pPr>
    <w:rPr>
      <w:rFonts w:eastAsia="Batang"/>
      <w:sz w:val="22"/>
      <w:szCs w:val="20"/>
      <w:lang w:val="en-GB" w:eastAsia="ko-KR"/>
    </w:rPr>
  </w:style>
  <w:style w:type="paragraph" w:customStyle="1" w:styleId="ScheduleHeading4">
    <w:name w:val="Schedule Heading 4"/>
    <w:basedOn w:val="a1"/>
    <w:next w:val="a1"/>
    <w:uiPriority w:val="6"/>
    <w:qFormat/>
    <w:pPr>
      <w:numPr>
        <w:ilvl w:val="3"/>
        <w:numId w:val="12"/>
      </w:numPr>
      <w:tabs>
        <w:tab w:val="left" w:pos="2977"/>
        <w:tab w:val="left" w:pos="3686"/>
        <w:tab w:val="left" w:pos="4394"/>
        <w:tab w:val="right" w:pos="8789"/>
      </w:tabs>
      <w:spacing w:before="100" w:after="100" w:line="260" w:lineRule="atLeast"/>
      <w:jc w:val="left"/>
    </w:pPr>
    <w:rPr>
      <w:rFonts w:eastAsia="Batang"/>
      <w:sz w:val="22"/>
      <w:szCs w:val="20"/>
      <w:lang w:val="en-GB" w:eastAsia="ko-KR"/>
    </w:rPr>
  </w:style>
  <w:style w:type="paragraph" w:customStyle="1" w:styleId="ScheduleHeading5">
    <w:name w:val="Schedule Heading 5"/>
    <w:basedOn w:val="a1"/>
    <w:next w:val="a1"/>
    <w:uiPriority w:val="6"/>
    <w:qFormat/>
    <w:pPr>
      <w:numPr>
        <w:ilvl w:val="4"/>
        <w:numId w:val="12"/>
      </w:numPr>
      <w:tabs>
        <w:tab w:val="left" w:pos="3686"/>
        <w:tab w:val="left" w:pos="4394"/>
        <w:tab w:val="right" w:pos="8789"/>
      </w:tabs>
      <w:spacing w:before="100" w:after="100" w:line="260" w:lineRule="atLeast"/>
      <w:jc w:val="left"/>
    </w:pPr>
    <w:rPr>
      <w:rFonts w:eastAsia="Batang"/>
      <w:sz w:val="22"/>
      <w:szCs w:val="20"/>
      <w:lang w:val="en-GB" w:eastAsia="ko-KR"/>
    </w:rPr>
  </w:style>
  <w:style w:type="paragraph" w:customStyle="1" w:styleId="ScheduleHeading6">
    <w:name w:val="Schedule Heading 6"/>
    <w:basedOn w:val="a1"/>
    <w:next w:val="a1"/>
    <w:uiPriority w:val="6"/>
    <w:qFormat/>
    <w:pPr>
      <w:numPr>
        <w:ilvl w:val="5"/>
        <w:numId w:val="12"/>
      </w:numPr>
      <w:tabs>
        <w:tab w:val="left" w:pos="4394"/>
        <w:tab w:val="right" w:pos="8789"/>
      </w:tabs>
      <w:spacing w:before="100" w:after="100" w:line="260" w:lineRule="atLeast"/>
      <w:jc w:val="left"/>
    </w:pPr>
    <w:rPr>
      <w:rFonts w:eastAsia="Batang"/>
      <w:sz w:val="22"/>
      <w:szCs w:val="20"/>
      <w:lang w:val="en-GB" w:eastAsia="ko-KR"/>
    </w:rPr>
  </w:style>
  <w:style w:type="paragraph" w:customStyle="1" w:styleId="ScheduleHeading7">
    <w:name w:val="Schedule Heading 7"/>
    <w:basedOn w:val="a1"/>
    <w:next w:val="a1"/>
    <w:uiPriority w:val="6"/>
    <w:qFormat/>
    <w:pPr>
      <w:numPr>
        <w:ilvl w:val="6"/>
        <w:numId w:val="12"/>
      </w:numPr>
      <w:tabs>
        <w:tab w:val="right" w:pos="8789"/>
      </w:tabs>
      <w:spacing w:before="100" w:after="100" w:line="260" w:lineRule="atLeast"/>
      <w:jc w:val="left"/>
    </w:pPr>
    <w:rPr>
      <w:rFonts w:eastAsia="Batang"/>
      <w:sz w:val="22"/>
      <w:szCs w:val="20"/>
      <w:lang w:val="en-GB" w:eastAsia="ko-KR"/>
    </w:rPr>
  </w:style>
  <w:style w:type="paragraph" w:styleId="HTML">
    <w:name w:val="HTML Preformatted"/>
    <w:basedOn w:val="a0"/>
    <w:link w:val="HTML0"/>
    <w:uiPriority w:val="99"/>
    <w:rsid w:val="00044C68"/>
    <w:rPr>
      <w:rFonts w:ascii="Consolas" w:hAnsi="Consolas" w:cs="Consolas"/>
      <w:sz w:val="20"/>
      <w:szCs w:val="20"/>
      <w:lang w:val="ru-RU"/>
    </w:rPr>
  </w:style>
  <w:style w:type="character" w:customStyle="1" w:styleId="HTML0">
    <w:name w:val="Стандартный HTML Знак"/>
    <w:basedOn w:val="a2"/>
    <w:link w:val="HTML"/>
    <w:uiPriority w:val="99"/>
    <w:rsid w:val="00044C68"/>
    <w:rPr>
      <w:rFonts w:ascii="Consolas" w:hAnsi="Consolas" w:cs="Consolas"/>
      <w:lang w:val="ru-RU" w:eastAsia="en-US"/>
    </w:rPr>
  </w:style>
  <w:style w:type="character" w:customStyle="1" w:styleId="None">
    <w:name w:val="None"/>
    <w:rsid w:val="00044C68"/>
  </w:style>
  <w:style w:type="table" w:customStyle="1" w:styleId="TableGrid11">
    <w:name w:val="Table Grid11"/>
    <w:basedOn w:val="a3"/>
    <w:next w:val="af1"/>
    <w:uiPriority w:val="39"/>
    <w:rsid w:val="00044C68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2"/>
    <w:uiPriority w:val="99"/>
    <w:semiHidden/>
    <w:unhideWhenUsed/>
    <w:rsid w:val="00873021"/>
    <w:rPr>
      <w:color w:val="605E5C"/>
      <w:shd w:val="clear" w:color="auto" w:fill="E1DFDD"/>
    </w:rPr>
  </w:style>
  <w:style w:type="paragraph" w:styleId="afb">
    <w:name w:val="Plain Text"/>
    <w:basedOn w:val="a0"/>
    <w:link w:val="afc"/>
    <w:semiHidden/>
    <w:rsid w:val="00D85989"/>
    <w:rPr>
      <w:rFonts w:ascii="Courier New" w:hAnsi="Courier New"/>
      <w:sz w:val="20"/>
      <w:szCs w:val="20"/>
      <w:lang w:val="ru-RU" w:eastAsia="ru-RU"/>
    </w:rPr>
  </w:style>
  <w:style w:type="character" w:customStyle="1" w:styleId="afc">
    <w:name w:val="Текст Знак"/>
    <w:basedOn w:val="a2"/>
    <w:link w:val="afb"/>
    <w:semiHidden/>
    <w:rsid w:val="00D85989"/>
    <w:rPr>
      <w:rFonts w:ascii="Courier New" w:hAnsi="Courier New"/>
      <w:lang w:val="ru-RU" w:eastAsia="ru-RU"/>
    </w:rPr>
  </w:style>
  <w:style w:type="character" w:styleId="afd">
    <w:name w:val="FollowedHyperlink"/>
    <w:basedOn w:val="a2"/>
    <w:uiPriority w:val="99"/>
    <w:semiHidden/>
    <w:unhideWhenUsed/>
    <w:rsid w:val="000D5EB7"/>
    <w:rPr>
      <w:color w:val="800080" w:themeColor="followedHyperlink"/>
      <w:u w:val="single"/>
    </w:rPr>
  </w:style>
  <w:style w:type="paragraph" w:styleId="afe">
    <w:name w:val="Revision"/>
    <w:hidden/>
    <w:uiPriority w:val="99"/>
    <w:semiHidden/>
    <w:rsid w:val="00E1515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2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C086-1C15-49AC-9222-6888D7FE4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8566E-ACCF-4B85-A478-99C97E9E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11182</CharactersWithSpaces>
  <SharedDoc>false</SharedDoc>
  <HLinks>
    <vt:vector size="276" baseType="variant">
      <vt:variant>
        <vt:i4>1507391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_Toc438153616</vt:lpwstr>
      </vt:variant>
      <vt:variant>
        <vt:i4>1507391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_Toc438153615</vt:lpwstr>
      </vt:variant>
      <vt:variant>
        <vt:i4>1507391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_Toc438153614</vt:lpwstr>
      </vt:variant>
      <vt:variant>
        <vt:i4>1507391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_Toc438153613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_Toc438153612</vt:lpwstr>
      </vt:variant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_Toc438153611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_Toc438153610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_Toc438153609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_Toc438153608</vt:lpwstr>
      </vt:variant>
      <vt:variant>
        <vt:i4>1441855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_Toc438153607</vt:lpwstr>
      </vt:variant>
      <vt:variant>
        <vt:i4>1441855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_Toc438153606</vt:lpwstr>
      </vt:variant>
      <vt:variant>
        <vt:i4>1441855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_Toc438153605</vt:lpwstr>
      </vt:variant>
      <vt:variant>
        <vt:i4>1441855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_Toc438153604</vt:lpwstr>
      </vt:variant>
      <vt:variant>
        <vt:i4>1441855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_Toc438153603</vt:lpwstr>
      </vt:variant>
      <vt:variant>
        <vt:i4>1441855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_Toc438153602</vt:lpwstr>
      </vt:variant>
      <vt:variant>
        <vt:i4>1441855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_Toc438153601</vt:lpwstr>
      </vt:variant>
      <vt:variant>
        <vt:i4>1441855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_Toc438153600</vt:lpwstr>
      </vt:variant>
      <vt:variant>
        <vt:i4>2031676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_Toc438153599</vt:lpwstr>
      </vt:variant>
      <vt:variant>
        <vt:i4>2031676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_Toc438153598</vt:lpwstr>
      </vt:variant>
      <vt:variant>
        <vt:i4>2031676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_Toc438153597</vt:lpwstr>
      </vt:variant>
      <vt:variant>
        <vt:i4>2031676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_Toc438153596</vt:lpwstr>
      </vt:variant>
      <vt:variant>
        <vt:i4>2031676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_Toc438153595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_Toc438153594</vt:lpwstr>
      </vt:variant>
      <vt:variant>
        <vt:i4>2031676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_Toc438153593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_Toc438153592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_Toc438153591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_Toc438153590</vt:lpwstr>
      </vt:variant>
      <vt:variant>
        <vt:i4>1966140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_Toc438153589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_Toc438153588</vt:lpwstr>
      </vt:variant>
      <vt:variant>
        <vt:i4>1966140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_Toc438153587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_Toc438153586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_Toc438153585</vt:lpwstr>
      </vt:variant>
      <vt:variant>
        <vt:i4>1966140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_Toc438153584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_Toc438153583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_Toc438153582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_Toc438153581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_Toc438153580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_Toc438153579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_Toc438153578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_Toc438153577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_Toc438153576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_Toc438153575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_Toc438153574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_Toc438153573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_Toc438153572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_Toc438153571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2020-08-12T17:41:00Z</dcterms:created>
  <dcterms:modified xsi:type="dcterms:W3CDTF">2020-08-12T19:53:00Z</dcterms:modified>
</cp:coreProperties>
</file>